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31D" w:rsidRPr="00F67EA6" w:rsidRDefault="00E62FDC" w:rsidP="00E0131D">
      <w:pPr>
        <w:jc w:val="center"/>
        <w:rPr>
          <w:b/>
          <w:color w:val="000000" w:themeColor="text1"/>
          <w:sz w:val="28"/>
          <w:szCs w:val="28"/>
          <w:u w:val="single"/>
        </w:rPr>
      </w:pPr>
      <w:bookmarkStart w:id="0" w:name="_GoBack"/>
      <w:bookmarkEnd w:id="0"/>
      <w:r w:rsidRPr="00F67EA6">
        <w:rPr>
          <w:b/>
          <w:color w:val="000000" w:themeColor="text1"/>
          <w:sz w:val="28"/>
          <w:szCs w:val="28"/>
          <w:u w:val="single"/>
        </w:rPr>
        <w:t>Proposed Amendments to the Approved Highways and Transport Capital Programmes</w:t>
      </w:r>
    </w:p>
    <w:tbl>
      <w:tblPr>
        <w:tblStyle w:val="TableGrid"/>
        <w:tblW w:w="22397" w:type="dxa"/>
        <w:tblInd w:w="-572" w:type="dxa"/>
        <w:tblLayout w:type="fixed"/>
        <w:tblLook w:val="04A0" w:firstRow="1" w:lastRow="0" w:firstColumn="1" w:lastColumn="0" w:noHBand="0" w:noVBand="1"/>
      </w:tblPr>
      <w:tblGrid>
        <w:gridCol w:w="567"/>
        <w:gridCol w:w="1843"/>
        <w:gridCol w:w="1701"/>
        <w:gridCol w:w="12474"/>
        <w:gridCol w:w="1418"/>
        <w:gridCol w:w="1559"/>
        <w:gridCol w:w="1134"/>
        <w:gridCol w:w="1701"/>
      </w:tblGrid>
      <w:tr w:rsidR="00613E6E" w:rsidTr="00E0131D">
        <w:trPr>
          <w:trHeight w:val="455"/>
        </w:trPr>
        <w:tc>
          <w:tcPr>
            <w:tcW w:w="22397" w:type="dxa"/>
            <w:gridSpan w:val="8"/>
            <w:shd w:val="clear" w:color="auto" w:fill="D9D9D9" w:themeFill="background1" w:themeFillShade="D9"/>
            <w:vAlign w:val="center"/>
          </w:tcPr>
          <w:p w:rsidR="00E0131D" w:rsidRPr="00F67EA6" w:rsidRDefault="00E62FDC" w:rsidP="00E0131D">
            <w:pPr>
              <w:jc w:val="center"/>
              <w:rPr>
                <w:b/>
                <w:color w:val="000000" w:themeColor="text1"/>
                <w:sz w:val="24"/>
                <w:szCs w:val="24"/>
              </w:rPr>
            </w:pPr>
            <w:r w:rsidRPr="00F67EA6">
              <w:rPr>
                <w:b/>
                <w:color w:val="000000" w:themeColor="text1"/>
                <w:sz w:val="24"/>
                <w:szCs w:val="24"/>
              </w:rPr>
              <w:t>Project Details</w:t>
            </w:r>
          </w:p>
        </w:tc>
      </w:tr>
      <w:tr w:rsidR="00613E6E" w:rsidTr="00B04CE8">
        <w:trPr>
          <w:trHeight w:val="985"/>
        </w:trPr>
        <w:tc>
          <w:tcPr>
            <w:tcW w:w="567" w:type="dxa"/>
            <w:shd w:val="clear" w:color="auto" w:fill="D9D9D9" w:themeFill="background1" w:themeFillShade="D9"/>
            <w:vAlign w:val="center"/>
          </w:tcPr>
          <w:p w:rsidR="00E0131D" w:rsidRPr="00F67EA6" w:rsidRDefault="00E62FDC" w:rsidP="00E0131D">
            <w:pPr>
              <w:jc w:val="center"/>
              <w:rPr>
                <w:b/>
                <w:color w:val="000000" w:themeColor="text1"/>
                <w:sz w:val="24"/>
                <w:szCs w:val="24"/>
              </w:rPr>
            </w:pPr>
            <w:r w:rsidRPr="00F67EA6">
              <w:rPr>
                <w:b/>
                <w:color w:val="000000" w:themeColor="text1"/>
                <w:sz w:val="24"/>
                <w:szCs w:val="24"/>
              </w:rPr>
              <w:t>No</w:t>
            </w:r>
          </w:p>
        </w:tc>
        <w:tc>
          <w:tcPr>
            <w:tcW w:w="1843" w:type="dxa"/>
            <w:shd w:val="clear" w:color="auto" w:fill="D9D9D9" w:themeFill="background1" w:themeFillShade="D9"/>
            <w:vAlign w:val="center"/>
          </w:tcPr>
          <w:p w:rsidR="00E0131D" w:rsidRPr="00F67EA6" w:rsidRDefault="00E62FDC" w:rsidP="00E0131D">
            <w:pPr>
              <w:jc w:val="center"/>
              <w:rPr>
                <w:b/>
                <w:color w:val="000000" w:themeColor="text1"/>
                <w:sz w:val="24"/>
                <w:szCs w:val="24"/>
              </w:rPr>
            </w:pPr>
            <w:r w:rsidRPr="00F67EA6">
              <w:rPr>
                <w:b/>
                <w:color w:val="000000" w:themeColor="text1"/>
                <w:sz w:val="24"/>
                <w:szCs w:val="24"/>
              </w:rPr>
              <w:t>Scheme Name</w:t>
            </w:r>
          </w:p>
        </w:tc>
        <w:tc>
          <w:tcPr>
            <w:tcW w:w="1701" w:type="dxa"/>
            <w:shd w:val="clear" w:color="auto" w:fill="D9D9D9" w:themeFill="background1" w:themeFillShade="D9"/>
            <w:vAlign w:val="center"/>
          </w:tcPr>
          <w:p w:rsidR="00E66947" w:rsidRDefault="00E62FDC" w:rsidP="00E0131D">
            <w:pPr>
              <w:jc w:val="center"/>
              <w:rPr>
                <w:b/>
                <w:color w:val="000000" w:themeColor="text1"/>
                <w:sz w:val="24"/>
                <w:szCs w:val="24"/>
              </w:rPr>
            </w:pPr>
            <w:r w:rsidRPr="00F67EA6">
              <w:rPr>
                <w:b/>
                <w:color w:val="000000" w:themeColor="text1"/>
                <w:sz w:val="24"/>
                <w:szCs w:val="24"/>
              </w:rPr>
              <w:t>Division/</w:t>
            </w:r>
          </w:p>
          <w:p w:rsidR="00E0131D" w:rsidRPr="00F67EA6" w:rsidRDefault="00E62FDC" w:rsidP="00E0131D">
            <w:pPr>
              <w:jc w:val="center"/>
              <w:rPr>
                <w:b/>
                <w:color w:val="000000" w:themeColor="text1"/>
                <w:sz w:val="24"/>
                <w:szCs w:val="24"/>
              </w:rPr>
            </w:pPr>
            <w:r w:rsidRPr="00F67EA6">
              <w:rPr>
                <w:b/>
                <w:color w:val="000000" w:themeColor="text1"/>
                <w:sz w:val="24"/>
                <w:szCs w:val="24"/>
              </w:rPr>
              <w:t>District</w:t>
            </w:r>
          </w:p>
        </w:tc>
        <w:tc>
          <w:tcPr>
            <w:tcW w:w="12474" w:type="dxa"/>
            <w:shd w:val="clear" w:color="auto" w:fill="D9D9D9" w:themeFill="background1" w:themeFillShade="D9"/>
            <w:vAlign w:val="center"/>
          </w:tcPr>
          <w:p w:rsidR="00E0131D" w:rsidRPr="00F67EA6" w:rsidRDefault="00E62FDC" w:rsidP="00E0131D">
            <w:pPr>
              <w:jc w:val="center"/>
              <w:rPr>
                <w:b/>
                <w:color w:val="000000" w:themeColor="text1"/>
                <w:sz w:val="24"/>
                <w:szCs w:val="24"/>
              </w:rPr>
            </w:pPr>
            <w:r w:rsidRPr="00F67EA6">
              <w:rPr>
                <w:b/>
                <w:color w:val="000000" w:themeColor="text1"/>
                <w:sz w:val="24"/>
                <w:szCs w:val="24"/>
              </w:rPr>
              <w:t>Change Required</w:t>
            </w:r>
          </w:p>
        </w:tc>
        <w:tc>
          <w:tcPr>
            <w:tcW w:w="1418" w:type="dxa"/>
            <w:shd w:val="clear" w:color="auto" w:fill="D9D9D9" w:themeFill="background1" w:themeFillShade="D9"/>
            <w:vAlign w:val="center"/>
          </w:tcPr>
          <w:p w:rsidR="00E0131D" w:rsidRPr="00F67EA6" w:rsidRDefault="00E62FDC" w:rsidP="00E0131D">
            <w:pPr>
              <w:jc w:val="center"/>
              <w:rPr>
                <w:b/>
                <w:color w:val="000000" w:themeColor="text1"/>
                <w:sz w:val="24"/>
                <w:szCs w:val="24"/>
              </w:rPr>
            </w:pPr>
            <w:r w:rsidRPr="00F67EA6">
              <w:rPr>
                <w:b/>
                <w:color w:val="000000" w:themeColor="text1"/>
                <w:sz w:val="24"/>
                <w:szCs w:val="24"/>
              </w:rPr>
              <w:t>Original Approved Allocation</w:t>
            </w:r>
          </w:p>
        </w:tc>
        <w:tc>
          <w:tcPr>
            <w:tcW w:w="1559" w:type="dxa"/>
            <w:shd w:val="clear" w:color="auto" w:fill="D9D9D9" w:themeFill="background1" w:themeFillShade="D9"/>
            <w:vAlign w:val="center"/>
          </w:tcPr>
          <w:p w:rsidR="00E0131D" w:rsidRPr="00F67EA6" w:rsidRDefault="00E62FDC" w:rsidP="00E0131D">
            <w:pPr>
              <w:jc w:val="center"/>
              <w:rPr>
                <w:b/>
                <w:color w:val="000000" w:themeColor="text1"/>
                <w:sz w:val="24"/>
                <w:szCs w:val="24"/>
              </w:rPr>
            </w:pPr>
            <w:r w:rsidRPr="00F67EA6">
              <w:rPr>
                <w:b/>
                <w:color w:val="000000" w:themeColor="text1"/>
                <w:sz w:val="24"/>
                <w:szCs w:val="24"/>
              </w:rPr>
              <w:t>Additional Funding Required</w:t>
            </w:r>
          </w:p>
        </w:tc>
        <w:tc>
          <w:tcPr>
            <w:tcW w:w="1134" w:type="dxa"/>
            <w:shd w:val="clear" w:color="auto" w:fill="D9D9D9" w:themeFill="background1" w:themeFillShade="D9"/>
            <w:vAlign w:val="center"/>
          </w:tcPr>
          <w:p w:rsidR="00E0131D" w:rsidRPr="00F67EA6" w:rsidRDefault="00E62FDC" w:rsidP="00E0131D">
            <w:pPr>
              <w:jc w:val="center"/>
              <w:rPr>
                <w:b/>
                <w:color w:val="000000" w:themeColor="text1"/>
                <w:sz w:val="24"/>
                <w:szCs w:val="24"/>
              </w:rPr>
            </w:pPr>
            <w:r w:rsidRPr="00F67EA6">
              <w:rPr>
                <w:b/>
                <w:color w:val="000000" w:themeColor="text1"/>
                <w:sz w:val="24"/>
                <w:szCs w:val="24"/>
              </w:rPr>
              <w:t>Released Funding</w:t>
            </w:r>
          </w:p>
        </w:tc>
        <w:tc>
          <w:tcPr>
            <w:tcW w:w="1701" w:type="dxa"/>
            <w:shd w:val="clear" w:color="auto" w:fill="D9D9D9" w:themeFill="background1" w:themeFillShade="D9"/>
            <w:vAlign w:val="center"/>
          </w:tcPr>
          <w:p w:rsidR="00E0131D" w:rsidRPr="00F67EA6" w:rsidRDefault="00E62FDC" w:rsidP="00E0131D">
            <w:pPr>
              <w:jc w:val="center"/>
              <w:rPr>
                <w:b/>
                <w:color w:val="000000" w:themeColor="text1"/>
                <w:sz w:val="24"/>
                <w:szCs w:val="24"/>
              </w:rPr>
            </w:pPr>
            <w:r w:rsidRPr="00F67EA6">
              <w:rPr>
                <w:b/>
                <w:color w:val="000000" w:themeColor="text1"/>
                <w:sz w:val="24"/>
                <w:szCs w:val="24"/>
              </w:rPr>
              <w:t>Proposed Scheme Allocation</w:t>
            </w:r>
          </w:p>
        </w:tc>
      </w:tr>
      <w:tr w:rsidR="00613E6E" w:rsidTr="00B04CE8">
        <w:trPr>
          <w:trHeight w:val="331"/>
        </w:trPr>
        <w:tc>
          <w:tcPr>
            <w:tcW w:w="567" w:type="dxa"/>
            <w:shd w:val="clear" w:color="auto" w:fill="auto"/>
          </w:tcPr>
          <w:p w:rsidR="00813470" w:rsidRPr="00753D3F" w:rsidRDefault="00EC7ED1" w:rsidP="00A757CD">
            <w:pPr>
              <w:rPr>
                <w:color w:val="FF0000"/>
                <w:sz w:val="24"/>
                <w:szCs w:val="24"/>
              </w:rPr>
            </w:pPr>
          </w:p>
        </w:tc>
        <w:tc>
          <w:tcPr>
            <w:tcW w:w="1843" w:type="dxa"/>
            <w:shd w:val="clear" w:color="auto" w:fill="auto"/>
          </w:tcPr>
          <w:p w:rsidR="00813470" w:rsidRPr="00753D3F" w:rsidRDefault="00EC7ED1" w:rsidP="00A757CD">
            <w:pPr>
              <w:rPr>
                <w:rFonts w:cs="Arial"/>
                <w:color w:val="FF0000"/>
                <w:sz w:val="24"/>
                <w:szCs w:val="24"/>
              </w:rPr>
            </w:pPr>
          </w:p>
        </w:tc>
        <w:tc>
          <w:tcPr>
            <w:tcW w:w="1701" w:type="dxa"/>
            <w:shd w:val="clear" w:color="auto" w:fill="auto"/>
          </w:tcPr>
          <w:p w:rsidR="00813470" w:rsidRPr="00753D3F" w:rsidRDefault="00EC7ED1" w:rsidP="00A757CD">
            <w:pPr>
              <w:rPr>
                <w:color w:val="FF0000"/>
                <w:sz w:val="24"/>
                <w:szCs w:val="24"/>
              </w:rPr>
            </w:pPr>
          </w:p>
        </w:tc>
        <w:tc>
          <w:tcPr>
            <w:tcW w:w="18286" w:type="dxa"/>
            <w:gridSpan w:val="5"/>
            <w:shd w:val="clear" w:color="auto" w:fill="auto"/>
            <w:vAlign w:val="center"/>
          </w:tcPr>
          <w:p w:rsidR="00813470" w:rsidRPr="00753D3F" w:rsidRDefault="00E62FDC" w:rsidP="008B2308">
            <w:pPr>
              <w:rPr>
                <w:color w:val="FF0000"/>
                <w:sz w:val="24"/>
                <w:szCs w:val="24"/>
              </w:rPr>
            </w:pPr>
            <w:r w:rsidRPr="00D01227">
              <w:rPr>
                <w:b/>
                <w:color w:val="000000" w:themeColor="text1"/>
                <w:sz w:val="24"/>
                <w:szCs w:val="24"/>
              </w:rPr>
              <w:t>New Start</w:t>
            </w:r>
            <w:r>
              <w:rPr>
                <w:b/>
                <w:color w:val="000000" w:themeColor="text1"/>
                <w:sz w:val="24"/>
                <w:szCs w:val="24"/>
              </w:rPr>
              <w:t xml:space="preserve"> 2018/19 Safer Roads</w:t>
            </w:r>
          </w:p>
        </w:tc>
      </w:tr>
      <w:tr w:rsidR="00613E6E" w:rsidTr="00A73A72">
        <w:trPr>
          <w:trHeight w:val="1204"/>
        </w:trPr>
        <w:tc>
          <w:tcPr>
            <w:tcW w:w="567" w:type="dxa"/>
            <w:shd w:val="clear" w:color="auto" w:fill="auto"/>
          </w:tcPr>
          <w:p w:rsidR="006B236D" w:rsidRPr="00E66947" w:rsidRDefault="00E62FDC" w:rsidP="006B236D">
            <w:pPr>
              <w:rPr>
                <w:color w:val="000000" w:themeColor="text1"/>
                <w:sz w:val="24"/>
                <w:szCs w:val="24"/>
              </w:rPr>
            </w:pPr>
            <w:r>
              <w:rPr>
                <w:color w:val="000000" w:themeColor="text1"/>
                <w:sz w:val="24"/>
                <w:szCs w:val="24"/>
              </w:rPr>
              <w:t>1.</w:t>
            </w:r>
          </w:p>
        </w:tc>
        <w:tc>
          <w:tcPr>
            <w:tcW w:w="1843" w:type="dxa"/>
            <w:shd w:val="clear" w:color="auto" w:fill="auto"/>
          </w:tcPr>
          <w:p w:rsidR="006B236D" w:rsidRDefault="00E62FDC" w:rsidP="006B236D">
            <w:pPr>
              <w:rPr>
                <w:rFonts w:cs="Arial"/>
                <w:color w:val="000000" w:themeColor="text1"/>
                <w:sz w:val="24"/>
                <w:szCs w:val="24"/>
              </w:rPr>
            </w:pPr>
            <w:r>
              <w:rPr>
                <w:rFonts w:cs="Arial"/>
                <w:color w:val="000000" w:themeColor="text1"/>
                <w:sz w:val="24"/>
                <w:szCs w:val="24"/>
              </w:rPr>
              <w:t xml:space="preserve">Safer Roads Programme </w:t>
            </w:r>
          </w:p>
          <w:p w:rsidR="005477BE" w:rsidRPr="00E66947" w:rsidRDefault="00E62FDC" w:rsidP="005477BE">
            <w:pPr>
              <w:rPr>
                <w:rFonts w:cs="Arial"/>
                <w:color w:val="000000" w:themeColor="text1"/>
                <w:sz w:val="24"/>
                <w:szCs w:val="24"/>
              </w:rPr>
            </w:pPr>
            <w:r>
              <w:rPr>
                <w:rFonts w:cs="Arial"/>
                <w:color w:val="000000" w:themeColor="text1"/>
                <w:sz w:val="24"/>
                <w:szCs w:val="24"/>
              </w:rPr>
              <w:t>(Please see Appendix B for the full scheme details)</w:t>
            </w:r>
          </w:p>
        </w:tc>
        <w:tc>
          <w:tcPr>
            <w:tcW w:w="1701" w:type="dxa"/>
            <w:shd w:val="clear" w:color="auto" w:fill="auto"/>
          </w:tcPr>
          <w:p w:rsidR="006B236D" w:rsidRPr="009A68AE" w:rsidRDefault="00E62FDC" w:rsidP="00B13148">
            <w:pPr>
              <w:rPr>
                <w:color w:val="000000" w:themeColor="text1"/>
                <w:sz w:val="24"/>
                <w:szCs w:val="24"/>
              </w:rPr>
            </w:pPr>
            <w:r>
              <w:rPr>
                <w:color w:val="000000" w:themeColor="text1"/>
                <w:sz w:val="24"/>
                <w:szCs w:val="24"/>
              </w:rPr>
              <w:t>Divisions as appropriate within Lancaster, Chorley and West Lancashire</w:t>
            </w:r>
          </w:p>
        </w:tc>
        <w:tc>
          <w:tcPr>
            <w:tcW w:w="12474" w:type="dxa"/>
            <w:shd w:val="clear" w:color="auto" w:fill="auto"/>
          </w:tcPr>
          <w:p w:rsidR="009A68AE" w:rsidRPr="009A68AE" w:rsidRDefault="00E62FDC" w:rsidP="009A68AE">
            <w:pPr>
              <w:jc w:val="both"/>
              <w:rPr>
                <w:rFonts w:cs="Arial"/>
                <w:sz w:val="24"/>
                <w:szCs w:val="24"/>
              </w:rPr>
            </w:pPr>
            <w:r w:rsidRPr="009A68AE">
              <w:rPr>
                <w:rFonts w:cs="Arial"/>
                <w:sz w:val="24"/>
                <w:szCs w:val="24"/>
              </w:rPr>
              <w:t>In November 2016 the Department for Transport</w:t>
            </w:r>
            <w:r>
              <w:rPr>
                <w:rFonts w:cs="Arial"/>
                <w:sz w:val="24"/>
                <w:szCs w:val="24"/>
              </w:rPr>
              <w:t xml:space="preserve"> (DfT)</w:t>
            </w:r>
            <w:r w:rsidRPr="009A68AE">
              <w:rPr>
                <w:rFonts w:cs="Arial"/>
                <w:sz w:val="24"/>
                <w:szCs w:val="24"/>
              </w:rPr>
              <w:t xml:space="preserve"> announced an additional £175m of funding over a four year period to target</w:t>
            </w:r>
            <w:r>
              <w:rPr>
                <w:rFonts w:cs="Arial"/>
                <w:sz w:val="24"/>
                <w:szCs w:val="24"/>
              </w:rPr>
              <w:t xml:space="preserve"> what the government has called</w:t>
            </w:r>
            <w:r w:rsidRPr="009A68AE">
              <w:rPr>
                <w:rFonts w:cs="Arial"/>
                <w:sz w:val="24"/>
                <w:szCs w:val="24"/>
              </w:rPr>
              <w:t xml:space="preserve"> England's 50 most dangerous local roads where the risk of fatal accidents and </w:t>
            </w:r>
            <w:r>
              <w:rPr>
                <w:rFonts w:cs="Arial"/>
                <w:sz w:val="24"/>
                <w:szCs w:val="24"/>
              </w:rPr>
              <w:t>serious collisions is highest. Five</w:t>
            </w:r>
            <w:r w:rsidRPr="009A68AE">
              <w:rPr>
                <w:rFonts w:cs="Arial"/>
                <w:sz w:val="24"/>
                <w:szCs w:val="24"/>
              </w:rPr>
              <w:t xml:space="preserve"> of these roads are in Lancashire:</w:t>
            </w:r>
          </w:p>
          <w:p w:rsidR="009A68AE" w:rsidRPr="009A68AE" w:rsidRDefault="00EC7ED1" w:rsidP="009A68AE">
            <w:pPr>
              <w:jc w:val="both"/>
              <w:rPr>
                <w:rFonts w:cs="Arial"/>
                <w:sz w:val="12"/>
                <w:szCs w:val="12"/>
              </w:rPr>
            </w:pPr>
          </w:p>
          <w:p w:rsidR="009A68AE" w:rsidRDefault="00E62FDC" w:rsidP="009A68AE">
            <w:pPr>
              <w:pStyle w:val="ListParagraph"/>
              <w:numPr>
                <w:ilvl w:val="0"/>
                <w:numId w:val="39"/>
              </w:numPr>
              <w:spacing w:line="252" w:lineRule="auto"/>
              <w:jc w:val="both"/>
              <w:rPr>
                <w:rFonts w:cs="Arial"/>
                <w:sz w:val="24"/>
                <w:szCs w:val="24"/>
              </w:rPr>
            </w:pPr>
            <w:r w:rsidRPr="009A68AE">
              <w:rPr>
                <w:rFonts w:cs="Arial"/>
                <w:sz w:val="24"/>
                <w:szCs w:val="24"/>
              </w:rPr>
              <w:t>A588 from Skippool to Lancaster</w:t>
            </w:r>
          </w:p>
          <w:p w:rsidR="00202DB1" w:rsidRDefault="00E62FDC" w:rsidP="00202DB1">
            <w:pPr>
              <w:pStyle w:val="ListParagraph"/>
              <w:numPr>
                <w:ilvl w:val="0"/>
                <w:numId w:val="39"/>
              </w:numPr>
              <w:spacing w:line="252" w:lineRule="auto"/>
              <w:jc w:val="both"/>
              <w:rPr>
                <w:rFonts w:cs="Arial"/>
                <w:sz w:val="24"/>
                <w:szCs w:val="24"/>
              </w:rPr>
            </w:pPr>
            <w:r w:rsidRPr="009A68AE">
              <w:rPr>
                <w:rFonts w:cs="Arial"/>
                <w:sz w:val="24"/>
                <w:szCs w:val="24"/>
              </w:rPr>
              <w:t>A682 from Barrowford to Long Preston (6km in N</w:t>
            </w:r>
            <w:r>
              <w:rPr>
                <w:rFonts w:cs="Arial"/>
                <w:sz w:val="24"/>
                <w:szCs w:val="24"/>
              </w:rPr>
              <w:t>orth</w:t>
            </w:r>
            <w:r w:rsidRPr="009A68AE">
              <w:rPr>
                <w:rFonts w:cs="Arial"/>
                <w:sz w:val="24"/>
                <w:szCs w:val="24"/>
              </w:rPr>
              <w:t xml:space="preserve"> Yorks</w:t>
            </w:r>
            <w:r>
              <w:rPr>
                <w:rFonts w:cs="Arial"/>
                <w:sz w:val="24"/>
                <w:szCs w:val="24"/>
              </w:rPr>
              <w:t>hire</w:t>
            </w:r>
            <w:r w:rsidRPr="009A68AE">
              <w:rPr>
                <w:rFonts w:cs="Arial"/>
                <w:sz w:val="24"/>
                <w:szCs w:val="24"/>
              </w:rPr>
              <w:t>)</w:t>
            </w:r>
          </w:p>
          <w:p w:rsidR="00202DB1" w:rsidRPr="009A68AE" w:rsidRDefault="00E62FDC" w:rsidP="00202DB1">
            <w:pPr>
              <w:pStyle w:val="ListParagraph"/>
              <w:numPr>
                <w:ilvl w:val="0"/>
                <w:numId w:val="39"/>
              </w:numPr>
              <w:spacing w:line="252" w:lineRule="auto"/>
              <w:jc w:val="both"/>
              <w:rPr>
                <w:rFonts w:cs="Arial"/>
                <w:sz w:val="24"/>
                <w:szCs w:val="24"/>
              </w:rPr>
            </w:pPr>
            <w:r w:rsidRPr="009A68AE">
              <w:rPr>
                <w:rFonts w:cs="Arial"/>
                <w:sz w:val="24"/>
                <w:szCs w:val="24"/>
              </w:rPr>
              <w:t>A683 from Lancaster to Kirkby Lonsdale</w:t>
            </w:r>
          </w:p>
          <w:p w:rsidR="009A68AE" w:rsidRPr="009A68AE" w:rsidRDefault="00E62FDC" w:rsidP="009A68AE">
            <w:pPr>
              <w:pStyle w:val="ListParagraph"/>
              <w:numPr>
                <w:ilvl w:val="0"/>
                <w:numId w:val="39"/>
              </w:numPr>
              <w:spacing w:line="252" w:lineRule="auto"/>
              <w:jc w:val="both"/>
              <w:rPr>
                <w:rFonts w:cs="Arial"/>
                <w:sz w:val="24"/>
                <w:szCs w:val="24"/>
              </w:rPr>
            </w:pPr>
            <w:r w:rsidRPr="009A68AE">
              <w:rPr>
                <w:rFonts w:cs="Arial"/>
                <w:sz w:val="24"/>
                <w:szCs w:val="24"/>
              </w:rPr>
              <w:t>A6 fr</w:t>
            </w:r>
            <w:r>
              <w:rPr>
                <w:rFonts w:cs="Arial"/>
                <w:sz w:val="24"/>
                <w:szCs w:val="24"/>
              </w:rPr>
              <w:t>om M6 Junction 33 to Lancaster City C</w:t>
            </w:r>
            <w:r w:rsidRPr="009A68AE">
              <w:rPr>
                <w:rFonts w:cs="Arial"/>
                <w:sz w:val="24"/>
                <w:szCs w:val="24"/>
              </w:rPr>
              <w:t>entre including gyratory</w:t>
            </w:r>
          </w:p>
          <w:p w:rsidR="009A68AE" w:rsidRPr="009A68AE" w:rsidRDefault="00E62FDC" w:rsidP="009A68AE">
            <w:pPr>
              <w:pStyle w:val="ListParagraph"/>
              <w:numPr>
                <w:ilvl w:val="0"/>
                <w:numId w:val="39"/>
              </w:numPr>
              <w:spacing w:line="252" w:lineRule="auto"/>
              <w:jc w:val="both"/>
              <w:rPr>
                <w:rFonts w:cs="Arial"/>
                <w:sz w:val="24"/>
                <w:szCs w:val="24"/>
              </w:rPr>
            </w:pPr>
            <w:r w:rsidRPr="009A68AE">
              <w:rPr>
                <w:rFonts w:cs="Arial"/>
                <w:sz w:val="24"/>
                <w:szCs w:val="24"/>
              </w:rPr>
              <w:t>A581 from Rufford to Euxton</w:t>
            </w:r>
          </w:p>
          <w:p w:rsidR="009A68AE" w:rsidRPr="009A68AE" w:rsidRDefault="00EC7ED1" w:rsidP="009A68AE">
            <w:pPr>
              <w:jc w:val="both"/>
              <w:rPr>
                <w:rFonts w:cs="Arial"/>
                <w:sz w:val="12"/>
                <w:szCs w:val="12"/>
              </w:rPr>
            </w:pPr>
          </w:p>
          <w:p w:rsidR="009A68AE" w:rsidRPr="009A68AE" w:rsidRDefault="00E62FDC" w:rsidP="009A68AE">
            <w:pPr>
              <w:jc w:val="both"/>
              <w:rPr>
                <w:rFonts w:cs="Arial"/>
                <w:sz w:val="24"/>
                <w:szCs w:val="24"/>
              </w:rPr>
            </w:pPr>
            <w:r w:rsidRPr="009A68AE">
              <w:rPr>
                <w:rFonts w:cs="Arial"/>
                <w:sz w:val="24"/>
                <w:szCs w:val="24"/>
              </w:rPr>
              <w:t xml:space="preserve">Highway </w:t>
            </w:r>
            <w:r>
              <w:rPr>
                <w:rFonts w:cs="Arial"/>
                <w:sz w:val="24"/>
                <w:szCs w:val="24"/>
              </w:rPr>
              <w:t>a</w:t>
            </w:r>
            <w:r w:rsidRPr="009A68AE">
              <w:rPr>
                <w:rFonts w:cs="Arial"/>
                <w:sz w:val="24"/>
                <w:szCs w:val="24"/>
              </w:rPr>
              <w:t>uthorities were invited to bid for funding to improve safety on these roads in partnership with</w:t>
            </w:r>
            <w:r>
              <w:rPr>
                <w:rFonts w:cs="Arial"/>
                <w:sz w:val="24"/>
                <w:szCs w:val="24"/>
              </w:rPr>
              <w:t xml:space="preserve"> the Road Safety Foundation, and on</w:t>
            </w:r>
            <w:r w:rsidRPr="009A68AE">
              <w:rPr>
                <w:rFonts w:cs="Arial"/>
                <w:sz w:val="24"/>
                <w:szCs w:val="24"/>
              </w:rPr>
              <w:t xml:space="preserve"> the 13 June 2018</w:t>
            </w:r>
            <w:r>
              <w:rPr>
                <w:rFonts w:cs="Arial"/>
                <w:sz w:val="24"/>
                <w:szCs w:val="24"/>
              </w:rPr>
              <w:t xml:space="preserve"> the</w:t>
            </w:r>
            <w:r w:rsidRPr="009A68AE">
              <w:rPr>
                <w:rFonts w:cs="Arial"/>
                <w:sz w:val="24"/>
                <w:szCs w:val="24"/>
              </w:rPr>
              <w:t xml:space="preserve"> DfT announced that Lancashire will receive £7.942m to deliver the proposed improvement</w:t>
            </w:r>
            <w:r>
              <w:rPr>
                <w:rFonts w:cs="Arial"/>
                <w:sz w:val="24"/>
                <w:szCs w:val="24"/>
              </w:rPr>
              <w:t xml:space="preserve"> schemes </w:t>
            </w:r>
            <w:r w:rsidRPr="009A68AE">
              <w:rPr>
                <w:rFonts w:cs="Arial"/>
                <w:sz w:val="24"/>
                <w:szCs w:val="24"/>
              </w:rPr>
              <w:t>on the above roads.</w:t>
            </w:r>
            <w:r>
              <w:rPr>
                <w:rFonts w:cs="Arial"/>
                <w:sz w:val="24"/>
                <w:szCs w:val="24"/>
              </w:rPr>
              <w:t xml:space="preserve"> Please see Appendix 'B' for the full scheme details.</w:t>
            </w:r>
          </w:p>
          <w:p w:rsidR="009A68AE" w:rsidRPr="009A68AE" w:rsidRDefault="00EC7ED1" w:rsidP="009A68AE">
            <w:pPr>
              <w:jc w:val="both"/>
              <w:rPr>
                <w:rFonts w:cs="Arial"/>
                <w:sz w:val="24"/>
                <w:szCs w:val="24"/>
              </w:rPr>
            </w:pPr>
          </w:p>
          <w:p w:rsidR="009A68AE" w:rsidRPr="009A68AE" w:rsidRDefault="00E62FDC" w:rsidP="009A68AE">
            <w:pPr>
              <w:jc w:val="both"/>
              <w:rPr>
                <w:rFonts w:cs="Arial"/>
                <w:sz w:val="24"/>
                <w:szCs w:val="24"/>
              </w:rPr>
            </w:pPr>
            <w:r w:rsidRPr="009A68AE">
              <w:rPr>
                <w:rFonts w:cs="Arial"/>
                <w:sz w:val="24"/>
                <w:szCs w:val="24"/>
              </w:rPr>
              <w:t>The following table shows when Lanc</w:t>
            </w:r>
            <w:r>
              <w:rPr>
                <w:rFonts w:cs="Arial"/>
                <w:sz w:val="24"/>
                <w:szCs w:val="24"/>
              </w:rPr>
              <w:t>ashire will receive the funding, and Cabinet is asked to approve adding the monies into the Capital Programme as such:</w:t>
            </w:r>
          </w:p>
          <w:p w:rsidR="009A68AE" w:rsidRPr="009A68AE" w:rsidRDefault="00EC7ED1" w:rsidP="009A68AE">
            <w:pPr>
              <w:rPr>
                <w:rFonts w:cs="Arial"/>
                <w:sz w:val="24"/>
                <w:szCs w:val="24"/>
              </w:rPr>
            </w:pPr>
          </w:p>
          <w:tbl>
            <w:tblPr>
              <w:tblW w:w="0" w:type="auto"/>
              <w:tblLayout w:type="fixed"/>
              <w:tblCellMar>
                <w:left w:w="0" w:type="dxa"/>
                <w:right w:w="0" w:type="dxa"/>
              </w:tblCellMar>
              <w:tblLook w:val="04A0" w:firstRow="1" w:lastRow="0" w:firstColumn="1" w:lastColumn="0" w:noHBand="0" w:noVBand="1"/>
            </w:tblPr>
            <w:tblGrid>
              <w:gridCol w:w="1268"/>
              <w:gridCol w:w="3292"/>
              <w:gridCol w:w="1843"/>
              <w:gridCol w:w="1984"/>
              <w:gridCol w:w="1843"/>
            </w:tblGrid>
            <w:tr w:rsidR="00613E6E" w:rsidTr="001A3B67">
              <w:tc>
                <w:tcPr>
                  <w:tcW w:w="1268" w:type="dxa"/>
                  <w:vMerge w:val="restart"/>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9A68AE" w:rsidRPr="009A68AE" w:rsidRDefault="00E62FDC" w:rsidP="001A3B67">
                  <w:pPr>
                    <w:spacing w:after="0" w:line="240" w:lineRule="auto"/>
                    <w:jc w:val="center"/>
                    <w:rPr>
                      <w:rFonts w:cs="Times New Roman"/>
                      <w:b/>
                      <w:bCs/>
                      <w:sz w:val="24"/>
                      <w:szCs w:val="24"/>
                    </w:rPr>
                  </w:pPr>
                  <w:r w:rsidRPr="009A68AE">
                    <w:rPr>
                      <w:b/>
                      <w:bCs/>
                      <w:sz w:val="24"/>
                      <w:szCs w:val="24"/>
                    </w:rPr>
                    <w:t>Road</w:t>
                  </w:r>
                </w:p>
              </w:tc>
              <w:tc>
                <w:tcPr>
                  <w:tcW w:w="3292" w:type="dxa"/>
                  <w:vMerge w:val="restart"/>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rsidR="009A68AE" w:rsidRPr="009A68AE" w:rsidRDefault="00E62FDC" w:rsidP="001A3B67">
                  <w:pPr>
                    <w:spacing w:after="0" w:line="240" w:lineRule="auto"/>
                    <w:jc w:val="center"/>
                    <w:rPr>
                      <w:b/>
                      <w:bCs/>
                      <w:sz w:val="24"/>
                      <w:szCs w:val="24"/>
                    </w:rPr>
                  </w:pPr>
                  <w:r w:rsidRPr="009A68AE">
                    <w:rPr>
                      <w:b/>
                      <w:bCs/>
                      <w:sz w:val="24"/>
                      <w:szCs w:val="24"/>
                    </w:rPr>
                    <w:t>Approved Allocation Total</w:t>
                  </w:r>
                </w:p>
              </w:tc>
              <w:tc>
                <w:tcPr>
                  <w:tcW w:w="5670" w:type="dxa"/>
                  <w:gridSpan w:val="3"/>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rsidR="009A68AE" w:rsidRPr="009A68AE" w:rsidRDefault="00E62FDC" w:rsidP="009A68AE">
                  <w:pPr>
                    <w:spacing w:after="0" w:line="240" w:lineRule="auto"/>
                    <w:jc w:val="center"/>
                    <w:rPr>
                      <w:b/>
                      <w:bCs/>
                      <w:sz w:val="24"/>
                      <w:szCs w:val="24"/>
                    </w:rPr>
                  </w:pPr>
                  <w:r w:rsidRPr="009A68AE">
                    <w:rPr>
                      <w:b/>
                      <w:bCs/>
                      <w:sz w:val="24"/>
                      <w:szCs w:val="24"/>
                    </w:rPr>
                    <w:t>Phasing</w:t>
                  </w:r>
                </w:p>
              </w:tc>
            </w:tr>
            <w:tr w:rsidR="00613E6E" w:rsidTr="001A3B67">
              <w:trPr>
                <w:trHeight w:val="199"/>
              </w:trPr>
              <w:tc>
                <w:tcPr>
                  <w:tcW w:w="1268" w:type="dxa"/>
                  <w:vMerge/>
                  <w:tcBorders>
                    <w:top w:val="single" w:sz="8" w:space="0" w:color="auto"/>
                    <w:left w:val="single" w:sz="8" w:space="0" w:color="auto"/>
                    <w:bottom w:val="single" w:sz="8" w:space="0" w:color="auto"/>
                    <w:right w:val="single" w:sz="8" w:space="0" w:color="auto"/>
                  </w:tcBorders>
                  <w:vAlign w:val="center"/>
                  <w:hideMark/>
                </w:tcPr>
                <w:p w:rsidR="009A68AE" w:rsidRPr="009A68AE" w:rsidRDefault="00EC7ED1" w:rsidP="009A68AE">
                  <w:pPr>
                    <w:spacing w:after="0" w:line="240" w:lineRule="auto"/>
                    <w:rPr>
                      <w:b/>
                      <w:bCs/>
                      <w:sz w:val="24"/>
                      <w:szCs w:val="24"/>
                    </w:rPr>
                  </w:pPr>
                </w:p>
              </w:tc>
              <w:tc>
                <w:tcPr>
                  <w:tcW w:w="3292" w:type="dxa"/>
                  <w:vMerge/>
                  <w:tcBorders>
                    <w:top w:val="single" w:sz="8" w:space="0" w:color="auto"/>
                    <w:left w:val="nil"/>
                    <w:bottom w:val="single" w:sz="8" w:space="0" w:color="auto"/>
                    <w:right w:val="single" w:sz="8" w:space="0" w:color="auto"/>
                  </w:tcBorders>
                  <w:vAlign w:val="center"/>
                  <w:hideMark/>
                </w:tcPr>
                <w:p w:rsidR="009A68AE" w:rsidRPr="009A68AE" w:rsidRDefault="00EC7ED1" w:rsidP="009A68AE">
                  <w:pPr>
                    <w:spacing w:after="0" w:line="240" w:lineRule="auto"/>
                    <w:rPr>
                      <w:b/>
                      <w:bCs/>
                      <w:sz w:val="24"/>
                      <w:szCs w:val="24"/>
                    </w:rPr>
                  </w:pPr>
                </w:p>
              </w:tc>
              <w:tc>
                <w:tcPr>
                  <w:tcW w:w="1843"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rsidR="009A68AE" w:rsidRPr="009A68AE" w:rsidRDefault="00E62FDC" w:rsidP="009A68AE">
                  <w:pPr>
                    <w:spacing w:after="0" w:line="240" w:lineRule="auto"/>
                    <w:jc w:val="center"/>
                    <w:rPr>
                      <w:b/>
                      <w:bCs/>
                      <w:sz w:val="24"/>
                      <w:szCs w:val="24"/>
                    </w:rPr>
                  </w:pPr>
                  <w:r w:rsidRPr="009A68AE">
                    <w:rPr>
                      <w:b/>
                      <w:bCs/>
                      <w:sz w:val="24"/>
                      <w:szCs w:val="24"/>
                    </w:rPr>
                    <w:t>2018-19</w:t>
                  </w:r>
                </w:p>
              </w:tc>
              <w:tc>
                <w:tcPr>
                  <w:tcW w:w="1984" w:type="dxa"/>
                  <w:tcBorders>
                    <w:top w:val="nil"/>
                    <w:left w:val="nil"/>
                    <w:bottom w:val="single" w:sz="8" w:space="0" w:color="auto"/>
                    <w:right w:val="single" w:sz="8" w:space="0" w:color="auto"/>
                  </w:tcBorders>
                  <w:shd w:val="clear" w:color="auto" w:fill="DEEAF6"/>
                  <w:hideMark/>
                </w:tcPr>
                <w:p w:rsidR="009A68AE" w:rsidRPr="009A68AE" w:rsidRDefault="00E62FDC" w:rsidP="009A68AE">
                  <w:pPr>
                    <w:spacing w:after="0" w:line="240" w:lineRule="auto"/>
                    <w:jc w:val="center"/>
                    <w:rPr>
                      <w:b/>
                      <w:bCs/>
                      <w:sz w:val="24"/>
                      <w:szCs w:val="24"/>
                    </w:rPr>
                  </w:pPr>
                  <w:r w:rsidRPr="009A68AE">
                    <w:rPr>
                      <w:b/>
                      <w:bCs/>
                      <w:sz w:val="24"/>
                      <w:szCs w:val="24"/>
                    </w:rPr>
                    <w:t>2019-20</w:t>
                  </w:r>
                </w:p>
              </w:tc>
              <w:tc>
                <w:tcPr>
                  <w:tcW w:w="1843" w:type="dxa"/>
                  <w:tcBorders>
                    <w:top w:val="nil"/>
                    <w:left w:val="nil"/>
                    <w:bottom w:val="single" w:sz="8" w:space="0" w:color="auto"/>
                    <w:right w:val="single" w:sz="8" w:space="0" w:color="auto"/>
                  </w:tcBorders>
                  <w:shd w:val="clear" w:color="auto" w:fill="DEEAF6"/>
                  <w:hideMark/>
                </w:tcPr>
                <w:p w:rsidR="009A68AE" w:rsidRPr="009A68AE" w:rsidRDefault="00E62FDC" w:rsidP="009A68AE">
                  <w:pPr>
                    <w:spacing w:after="0" w:line="240" w:lineRule="auto"/>
                    <w:jc w:val="center"/>
                    <w:rPr>
                      <w:b/>
                      <w:bCs/>
                      <w:sz w:val="24"/>
                      <w:szCs w:val="24"/>
                    </w:rPr>
                  </w:pPr>
                  <w:r w:rsidRPr="009A68AE">
                    <w:rPr>
                      <w:b/>
                      <w:bCs/>
                      <w:sz w:val="24"/>
                      <w:szCs w:val="24"/>
                    </w:rPr>
                    <w:t>2020-21</w:t>
                  </w:r>
                </w:p>
              </w:tc>
            </w:tr>
            <w:tr w:rsidR="00613E6E" w:rsidTr="001A3B67">
              <w:tc>
                <w:tcPr>
                  <w:tcW w:w="1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8AE" w:rsidRPr="009A68AE" w:rsidRDefault="00E62FDC" w:rsidP="00CC77EE">
                  <w:pPr>
                    <w:spacing w:after="0" w:line="240" w:lineRule="auto"/>
                    <w:jc w:val="center"/>
                    <w:rPr>
                      <w:sz w:val="24"/>
                      <w:szCs w:val="24"/>
                    </w:rPr>
                  </w:pPr>
                  <w:r w:rsidRPr="009A68AE">
                    <w:rPr>
                      <w:sz w:val="24"/>
                      <w:szCs w:val="24"/>
                    </w:rPr>
                    <w:t>A588</w:t>
                  </w:r>
                </w:p>
              </w:tc>
              <w:tc>
                <w:tcPr>
                  <w:tcW w:w="3292" w:type="dxa"/>
                  <w:tcBorders>
                    <w:top w:val="nil"/>
                    <w:left w:val="nil"/>
                    <w:bottom w:val="single" w:sz="8" w:space="0" w:color="auto"/>
                    <w:right w:val="single" w:sz="8" w:space="0" w:color="auto"/>
                  </w:tcBorders>
                  <w:tcMar>
                    <w:top w:w="0" w:type="dxa"/>
                    <w:left w:w="108" w:type="dxa"/>
                    <w:bottom w:w="0" w:type="dxa"/>
                    <w:right w:w="108" w:type="dxa"/>
                  </w:tcMar>
                  <w:hideMark/>
                </w:tcPr>
                <w:p w:rsidR="009A68AE" w:rsidRPr="009A68AE" w:rsidRDefault="00E62FDC" w:rsidP="009A68AE">
                  <w:pPr>
                    <w:spacing w:after="0" w:line="240" w:lineRule="auto"/>
                    <w:jc w:val="center"/>
                    <w:rPr>
                      <w:sz w:val="24"/>
                      <w:szCs w:val="24"/>
                    </w:rPr>
                  </w:pPr>
                  <w:r w:rsidRPr="009A68AE">
                    <w:rPr>
                      <w:sz w:val="24"/>
                      <w:szCs w:val="24"/>
                    </w:rPr>
                    <w:t>£1,904,000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A68AE" w:rsidRPr="009A68AE" w:rsidRDefault="00E62FDC" w:rsidP="009A68AE">
                  <w:pPr>
                    <w:spacing w:after="0" w:line="240" w:lineRule="auto"/>
                    <w:jc w:val="center"/>
                    <w:rPr>
                      <w:sz w:val="24"/>
                      <w:szCs w:val="24"/>
                    </w:rPr>
                  </w:pPr>
                  <w:r w:rsidRPr="009A68AE">
                    <w:rPr>
                      <w:sz w:val="24"/>
                      <w:szCs w:val="24"/>
                    </w:rPr>
                    <w:t>£1,904,000</w:t>
                  </w:r>
                </w:p>
              </w:tc>
              <w:tc>
                <w:tcPr>
                  <w:tcW w:w="1984" w:type="dxa"/>
                  <w:tcBorders>
                    <w:top w:val="nil"/>
                    <w:left w:val="nil"/>
                    <w:bottom w:val="single" w:sz="8" w:space="0" w:color="auto"/>
                    <w:right w:val="single" w:sz="8" w:space="0" w:color="auto"/>
                  </w:tcBorders>
                </w:tcPr>
                <w:p w:rsidR="009A68AE" w:rsidRPr="009A68AE" w:rsidRDefault="00E62FDC" w:rsidP="009A68AE">
                  <w:pPr>
                    <w:spacing w:after="0" w:line="240" w:lineRule="auto"/>
                    <w:jc w:val="center"/>
                    <w:rPr>
                      <w:sz w:val="24"/>
                      <w:szCs w:val="24"/>
                    </w:rPr>
                  </w:pPr>
                  <w:r>
                    <w:rPr>
                      <w:sz w:val="24"/>
                      <w:szCs w:val="24"/>
                    </w:rPr>
                    <w:t>-</w:t>
                  </w:r>
                </w:p>
              </w:tc>
              <w:tc>
                <w:tcPr>
                  <w:tcW w:w="1843" w:type="dxa"/>
                  <w:tcBorders>
                    <w:top w:val="nil"/>
                    <w:left w:val="nil"/>
                    <w:bottom w:val="single" w:sz="8" w:space="0" w:color="auto"/>
                    <w:right w:val="single" w:sz="8" w:space="0" w:color="auto"/>
                  </w:tcBorders>
                </w:tcPr>
                <w:p w:rsidR="009A68AE" w:rsidRPr="009A68AE" w:rsidRDefault="00E62FDC" w:rsidP="009A68AE">
                  <w:pPr>
                    <w:spacing w:after="0" w:line="240" w:lineRule="auto"/>
                    <w:jc w:val="center"/>
                    <w:rPr>
                      <w:sz w:val="24"/>
                      <w:szCs w:val="24"/>
                    </w:rPr>
                  </w:pPr>
                  <w:r>
                    <w:rPr>
                      <w:sz w:val="24"/>
                      <w:szCs w:val="24"/>
                    </w:rPr>
                    <w:t>-</w:t>
                  </w:r>
                </w:p>
              </w:tc>
            </w:tr>
            <w:tr w:rsidR="00613E6E" w:rsidTr="001A3B67">
              <w:tc>
                <w:tcPr>
                  <w:tcW w:w="1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8AE" w:rsidRPr="009A68AE" w:rsidRDefault="00E62FDC" w:rsidP="00CC77EE">
                  <w:pPr>
                    <w:spacing w:after="0" w:line="240" w:lineRule="auto"/>
                    <w:jc w:val="center"/>
                    <w:rPr>
                      <w:sz w:val="24"/>
                      <w:szCs w:val="24"/>
                    </w:rPr>
                  </w:pPr>
                  <w:r w:rsidRPr="009A68AE">
                    <w:rPr>
                      <w:sz w:val="24"/>
                      <w:szCs w:val="24"/>
                    </w:rPr>
                    <w:t>A682</w:t>
                  </w:r>
                </w:p>
              </w:tc>
              <w:tc>
                <w:tcPr>
                  <w:tcW w:w="3292" w:type="dxa"/>
                  <w:tcBorders>
                    <w:top w:val="nil"/>
                    <w:left w:val="nil"/>
                    <w:bottom w:val="single" w:sz="8" w:space="0" w:color="auto"/>
                    <w:right w:val="single" w:sz="8" w:space="0" w:color="auto"/>
                  </w:tcBorders>
                  <w:tcMar>
                    <w:top w:w="0" w:type="dxa"/>
                    <w:left w:w="108" w:type="dxa"/>
                    <w:bottom w:w="0" w:type="dxa"/>
                    <w:right w:w="108" w:type="dxa"/>
                  </w:tcMar>
                  <w:hideMark/>
                </w:tcPr>
                <w:p w:rsidR="009A68AE" w:rsidRPr="009A68AE" w:rsidRDefault="00E62FDC" w:rsidP="009A68AE">
                  <w:pPr>
                    <w:spacing w:after="0" w:line="240" w:lineRule="auto"/>
                    <w:jc w:val="center"/>
                    <w:rPr>
                      <w:sz w:val="24"/>
                      <w:szCs w:val="24"/>
                    </w:rPr>
                  </w:pPr>
                  <w:r w:rsidRPr="009A68AE">
                    <w:rPr>
                      <w:sz w:val="24"/>
                      <w:szCs w:val="24"/>
                    </w:rPr>
                    <w:t>£449,000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9A68AE" w:rsidRPr="009A68AE" w:rsidRDefault="00E62FDC" w:rsidP="009A68AE">
                  <w:pPr>
                    <w:spacing w:after="0" w:line="240" w:lineRule="auto"/>
                    <w:jc w:val="center"/>
                    <w:rPr>
                      <w:sz w:val="24"/>
                      <w:szCs w:val="24"/>
                    </w:rPr>
                  </w:pPr>
                  <w:r w:rsidRPr="009A68AE">
                    <w:rPr>
                      <w:sz w:val="24"/>
                      <w:szCs w:val="24"/>
                    </w:rPr>
                    <w:t>£449,000</w:t>
                  </w:r>
                </w:p>
              </w:tc>
              <w:tc>
                <w:tcPr>
                  <w:tcW w:w="1984" w:type="dxa"/>
                  <w:tcBorders>
                    <w:top w:val="nil"/>
                    <w:left w:val="nil"/>
                    <w:bottom w:val="single" w:sz="8" w:space="0" w:color="auto"/>
                    <w:right w:val="single" w:sz="8" w:space="0" w:color="auto"/>
                  </w:tcBorders>
                </w:tcPr>
                <w:p w:rsidR="009A68AE" w:rsidRPr="009A68AE" w:rsidRDefault="00E62FDC" w:rsidP="009A68AE">
                  <w:pPr>
                    <w:spacing w:after="0" w:line="240" w:lineRule="auto"/>
                    <w:jc w:val="center"/>
                    <w:rPr>
                      <w:sz w:val="24"/>
                      <w:szCs w:val="24"/>
                    </w:rPr>
                  </w:pPr>
                  <w:r>
                    <w:rPr>
                      <w:sz w:val="24"/>
                      <w:szCs w:val="24"/>
                    </w:rPr>
                    <w:t>-</w:t>
                  </w:r>
                </w:p>
              </w:tc>
              <w:tc>
                <w:tcPr>
                  <w:tcW w:w="1843" w:type="dxa"/>
                  <w:tcBorders>
                    <w:top w:val="nil"/>
                    <w:left w:val="nil"/>
                    <w:bottom w:val="single" w:sz="8" w:space="0" w:color="auto"/>
                    <w:right w:val="single" w:sz="8" w:space="0" w:color="auto"/>
                  </w:tcBorders>
                </w:tcPr>
                <w:p w:rsidR="009A68AE" w:rsidRPr="009A68AE" w:rsidRDefault="00E62FDC" w:rsidP="009A68AE">
                  <w:pPr>
                    <w:spacing w:after="0" w:line="240" w:lineRule="auto"/>
                    <w:jc w:val="center"/>
                    <w:rPr>
                      <w:sz w:val="24"/>
                      <w:szCs w:val="24"/>
                    </w:rPr>
                  </w:pPr>
                  <w:r>
                    <w:rPr>
                      <w:sz w:val="24"/>
                      <w:szCs w:val="24"/>
                    </w:rPr>
                    <w:t>-</w:t>
                  </w:r>
                </w:p>
              </w:tc>
            </w:tr>
            <w:tr w:rsidR="00613E6E" w:rsidTr="001A3B67">
              <w:tc>
                <w:tcPr>
                  <w:tcW w:w="1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8AE" w:rsidRPr="009A68AE" w:rsidRDefault="00E62FDC" w:rsidP="00CC77EE">
                  <w:pPr>
                    <w:spacing w:after="0" w:line="240" w:lineRule="auto"/>
                    <w:jc w:val="center"/>
                    <w:rPr>
                      <w:sz w:val="24"/>
                      <w:szCs w:val="24"/>
                    </w:rPr>
                  </w:pPr>
                  <w:r w:rsidRPr="009A68AE">
                    <w:rPr>
                      <w:sz w:val="24"/>
                      <w:szCs w:val="24"/>
                    </w:rPr>
                    <w:t>A683</w:t>
                  </w:r>
                </w:p>
              </w:tc>
              <w:tc>
                <w:tcPr>
                  <w:tcW w:w="3292" w:type="dxa"/>
                  <w:tcBorders>
                    <w:top w:val="nil"/>
                    <w:left w:val="nil"/>
                    <w:bottom w:val="single" w:sz="8" w:space="0" w:color="auto"/>
                    <w:right w:val="single" w:sz="8" w:space="0" w:color="auto"/>
                  </w:tcBorders>
                  <w:tcMar>
                    <w:top w:w="0" w:type="dxa"/>
                    <w:left w:w="108" w:type="dxa"/>
                    <w:bottom w:w="0" w:type="dxa"/>
                    <w:right w:w="108" w:type="dxa"/>
                  </w:tcMar>
                  <w:hideMark/>
                </w:tcPr>
                <w:p w:rsidR="009A68AE" w:rsidRPr="009A68AE" w:rsidRDefault="00E62FDC" w:rsidP="009A68AE">
                  <w:pPr>
                    <w:spacing w:after="0" w:line="240" w:lineRule="auto"/>
                    <w:jc w:val="center"/>
                    <w:rPr>
                      <w:sz w:val="24"/>
                      <w:szCs w:val="24"/>
                    </w:rPr>
                  </w:pPr>
                  <w:r w:rsidRPr="009A68AE">
                    <w:rPr>
                      <w:sz w:val="24"/>
                      <w:szCs w:val="24"/>
                    </w:rPr>
                    <w:t>£3,110,000</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9A68AE" w:rsidRPr="009A68AE" w:rsidRDefault="00E62FDC" w:rsidP="009A68AE">
                  <w:pPr>
                    <w:spacing w:after="0" w:line="240" w:lineRule="auto"/>
                    <w:jc w:val="center"/>
                    <w:rPr>
                      <w:sz w:val="24"/>
                      <w:szCs w:val="24"/>
                    </w:rPr>
                  </w:pPr>
                  <w:r>
                    <w:rPr>
                      <w:sz w:val="24"/>
                      <w:szCs w:val="24"/>
                    </w:rPr>
                    <w:t>-</w:t>
                  </w:r>
                </w:p>
              </w:tc>
              <w:tc>
                <w:tcPr>
                  <w:tcW w:w="1984" w:type="dxa"/>
                  <w:tcBorders>
                    <w:top w:val="nil"/>
                    <w:left w:val="nil"/>
                    <w:bottom w:val="single" w:sz="8" w:space="0" w:color="auto"/>
                    <w:right w:val="single" w:sz="8" w:space="0" w:color="auto"/>
                  </w:tcBorders>
                  <w:hideMark/>
                </w:tcPr>
                <w:p w:rsidR="009A68AE" w:rsidRPr="009A68AE" w:rsidRDefault="00E62FDC" w:rsidP="009A68AE">
                  <w:pPr>
                    <w:spacing w:after="0" w:line="240" w:lineRule="auto"/>
                    <w:jc w:val="center"/>
                    <w:rPr>
                      <w:sz w:val="24"/>
                      <w:szCs w:val="24"/>
                    </w:rPr>
                  </w:pPr>
                  <w:r w:rsidRPr="009A68AE">
                    <w:rPr>
                      <w:sz w:val="24"/>
                      <w:szCs w:val="24"/>
                    </w:rPr>
                    <w:t>3,110,000</w:t>
                  </w:r>
                </w:p>
              </w:tc>
              <w:tc>
                <w:tcPr>
                  <w:tcW w:w="1843" w:type="dxa"/>
                  <w:tcBorders>
                    <w:top w:val="nil"/>
                    <w:left w:val="nil"/>
                    <w:bottom w:val="single" w:sz="8" w:space="0" w:color="auto"/>
                    <w:right w:val="single" w:sz="8" w:space="0" w:color="auto"/>
                  </w:tcBorders>
                </w:tcPr>
                <w:p w:rsidR="009A68AE" w:rsidRPr="009A68AE" w:rsidRDefault="00E62FDC" w:rsidP="009A68AE">
                  <w:pPr>
                    <w:spacing w:after="0" w:line="240" w:lineRule="auto"/>
                    <w:jc w:val="center"/>
                    <w:rPr>
                      <w:sz w:val="24"/>
                      <w:szCs w:val="24"/>
                    </w:rPr>
                  </w:pPr>
                  <w:r>
                    <w:rPr>
                      <w:sz w:val="24"/>
                      <w:szCs w:val="24"/>
                    </w:rPr>
                    <w:t>-</w:t>
                  </w:r>
                </w:p>
              </w:tc>
            </w:tr>
            <w:tr w:rsidR="00613E6E" w:rsidTr="001A3B67">
              <w:tc>
                <w:tcPr>
                  <w:tcW w:w="1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8AE" w:rsidRPr="009A68AE" w:rsidRDefault="00E62FDC" w:rsidP="00CC77EE">
                  <w:pPr>
                    <w:spacing w:after="0" w:line="240" w:lineRule="auto"/>
                    <w:jc w:val="center"/>
                    <w:rPr>
                      <w:sz w:val="24"/>
                      <w:szCs w:val="24"/>
                    </w:rPr>
                  </w:pPr>
                  <w:r w:rsidRPr="009A68AE">
                    <w:rPr>
                      <w:sz w:val="24"/>
                      <w:szCs w:val="24"/>
                    </w:rPr>
                    <w:t>A6</w:t>
                  </w:r>
                </w:p>
              </w:tc>
              <w:tc>
                <w:tcPr>
                  <w:tcW w:w="3292" w:type="dxa"/>
                  <w:tcBorders>
                    <w:top w:val="nil"/>
                    <w:left w:val="nil"/>
                    <w:bottom w:val="single" w:sz="8" w:space="0" w:color="auto"/>
                    <w:right w:val="single" w:sz="8" w:space="0" w:color="auto"/>
                  </w:tcBorders>
                  <w:tcMar>
                    <w:top w:w="0" w:type="dxa"/>
                    <w:left w:w="108" w:type="dxa"/>
                    <w:bottom w:w="0" w:type="dxa"/>
                    <w:right w:w="108" w:type="dxa"/>
                  </w:tcMar>
                  <w:hideMark/>
                </w:tcPr>
                <w:p w:rsidR="009A68AE" w:rsidRPr="009A68AE" w:rsidRDefault="00E62FDC" w:rsidP="009A68AE">
                  <w:pPr>
                    <w:spacing w:after="0" w:line="240" w:lineRule="auto"/>
                    <w:jc w:val="center"/>
                    <w:rPr>
                      <w:sz w:val="24"/>
                      <w:szCs w:val="24"/>
                    </w:rPr>
                  </w:pPr>
                  <w:r w:rsidRPr="009A68AE">
                    <w:rPr>
                      <w:sz w:val="24"/>
                      <w:szCs w:val="24"/>
                    </w:rPr>
                    <w:t>£1,216,000</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9A68AE" w:rsidRPr="009A68AE" w:rsidRDefault="00E62FDC" w:rsidP="009A68AE">
                  <w:pPr>
                    <w:spacing w:after="0" w:line="240" w:lineRule="auto"/>
                    <w:jc w:val="center"/>
                    <w:rPr>
                      <w:sz w:val="24"/>
                      <w:szCs w:val="24"/>
                    </w:rPr>
                  </w:pPr>
                  <w:r>
                    <w:rPr>
                      <w:sz w:val="24"/>
                      <w:szCs w:val="24"/>
                    </w:rPr>
                    <w:t>-</w:t>
                  </w:r>
                </w:p>
              </w:tc>
              <w:tc>
                <w:tcPr>
                  <w:tcW w:w="1984" w:type="dxa"/>
                  <w:tcBorders>
                    <w:top w:val="nil"/>
                    <w:left w:val="nil"/>
                    <w:bottom w:val="single" w:sz="8" w:space="0" w:color="auto"/>
                    <w:right w:val="single" w:sz="8" w:space="0" w:color="auto"/>
                  </w:tcBorders>
                  <w:hideMark/>
                </w:tcPr>
                <w:p w:rsidR="009A68AE" w:rsidRPr="009A68AE" w:rsidRDefault="00E62FDC" w:rsidP="009A68AE">
                  <w:pPr>
                    <w:spacing w:after="0" w:line="240" w:lineRule="auto"/>
                    <w:jc w:val="center"/>
                    <w:rPr>
                      <w:sz w:val="24"/>
                      <w:szCs w:val="24"/>
                    </w:rPr>
                  </w:pPr>
                  <w:r w:rsidRPr="009A68AE">
                    <w:rPr>
                      <w:sz w:val="24"/>
                      <w:szCs w:val="24"/>
                    </w:rPr>
                    <w:t>1,216,000</w:t>
                  </w:r>
                </w:p>
              </w:tc>
              <w:tc>
                <w:tcPr>
                  <w:tcW w:w="1843" w:type="dxa"/>
                  <w:tcBorders>
                    <w:top w:val="nil"/>
                    <w:left w:val="nil"/>
                    <w:bottom w:val="single" w:sz="8" w:space="0" w:color="auto"/>
                    <w:right w:val="single" w:sz="8" w:space="0" w:color="auto"/>
                  </w:tcBorders>
                </w:tcPr>
                <w:p w:rsidR="009A68AE" w:rsidRPr="009A68AE" w:rsidRDefault="00E62FDC" w:rsidP="009A68AE">
                  <w:pPr>
                    <w:spacing w:after="0" w:line="240" w:lineRule="auto"/>
                    <w:jc w:val="center"/>
                    <w:rPr>
                      <w:sz w:val="24"/>
                      <w:szCs w:val="24"/>
                    </w:rPr>
                  </w:pPr>
                  <w:r>
                    <w:rPr>
                      <w:sz w:val="24"/>
                      <w:szCs w:val="24"/>
                    </w:rPr>
                    <w:t>-</w:t>
                  </w:r>
                </w:p>
              </w:tc>
            </w:tr>
            <w:tr w:rsidR="00613E6E" w:rsidTr="001A3B67">
              <w:tc>
                <w:tcPr>
                  <w:tcW w:w="1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68AE" w:rsidRPr="009A68AE" w:rsidRDefault="00E62FDC" w:rsidP="00CC77EE">
                  <w:pPr>
                    <w:spacing w:after="0" w:line="240" w:lineRule="auto"/>
                    <w:jc w:val="center"/>
                    <w:rPr>
                      <w:sz w:val="24"/>
                      <w:szCs w:val="24"/>
                    </w:rPr>
                  </w:pPr>
                  <w:r w:rsidRPr="009A68AE">
                    <w:rPr>
                      <w:sz w:val="24"/>
                      <w:szCs w:val="24"/>
                    </w:rPr>
                    <w:t>A581</w:t>
                  </w:r>
                </w:p>
              </w:tc>
              <w:tc>
                <w:tcPr>
                  <w:tcW w:w="3292" w:type="dxa"/>
                  <w:tcBorders>
                    <w:top w:val="nil"/>
                    <w:left w:val="nil"/>
                    <w:bottom w:val="single" w:sz="8" w:space="0" w:color="auto"/>
                    <w:right w:val="single" w:sz="8" w:space="0" w:color="auto"/>
                  </w:tcBorders>
                  <w:tcMar>
                    <w:top w:w="0" w:type="dxa"/>
                    <w:left w:w="108" w:type="dxa"/>
                    <w:bottom w:w="0" w:type="dxa"/>
                    <w:right w:w="108" w:type="dxa"/>
                  </w:tcMar>
                  <w:hideMark/>
                </w:tcPr>
                <w:p w:rsidR="009A68AE" w:rsidRPr="009A68AE" w:rsidRDefault="00E62FDC" w:rsidP="009A68AE">
                  <w:pPr>
                    <w:spacing w:after="0" w:line="240" w:lineRule="auto"/>
                    <w:jc w:val="center"/>
                    <w:rPr>
                      <w:sz w:val="24"/>
                      <w:szCs w:val="24"/>
                    </w:rPr>
                  </w:pPr>
                  <w:r w:rsidRPr="009A68AE">
                    <w:rPr>
                      <w:sz w:val="24"/>
                      <w:szCs w:val="24"/>
                    </w:rPr>
                    <w:t>£1,263,000</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9A68AE" w:rsidRPr="009A68AE" w:rsidRDefault="00E62FDC" w:rsidP="009A68AE">
                  <w:pPr>
                    <w:spacing w:after="0" w:line="240" w:lineRule="auto"/>
                    <w:jc w:val="center"/>
                    <w:rPr>
                      <w:sz w:val="24"/>
                      <w:szCs w:val="24"/>
                    </w:rPr>
                  </w:pPr>
                  <w:r>
                    <w:rPr>
                      <w:sz w:val="24"/>
                      <w:szCs w:val="24"/>
                    </w:rPr>
                    <w:t>-</w:t>
                  </w:r>
                </w:p>
              </w:tc>
              <w:tc>
                <w:tcPr>
                  <w:tcW w:w="1984" w:type="dxa"/>
                  <w:tcBorders>
                    <w:top w:val="nil"/>
                    <w:left w:val="nil"/>
                    <w:bottom w:val="single" w:sz="8" w:space="0" w:color="auto"/>
                    <w:right w:val="single" w:sz="8" w:space="0" w:color="auto"/>
                  </w:tcBorders>
                </w:tcPr>
                <w:p w:rsidR="009A68AE" w:rsidRPr="009A68AE" w:rsidRDefault="00E62FDC" w:rsidP="009A68AE">
                  <w:pPr>
                    <w:spacing w:after="0" w:line="240" w:lineRule="auto"/>
                    <w:jc w:val="center"/>
                    <w:rPr>
                      <w:sz w:val="24"/>
                      <w:szCs w:val="24"/>
                    </w:rPr>
                  </w:pPr>
                  <w:r>
                    <w:rPr>
                      <w:sz w:val="24"/>
                      <w:szCs w:val="24"/>
                    </w:rPr>
                    <w:t>-</w:t>
                  </w:r>
                </w:p>
              </w:tc>
              <w:tc>
                <w:tcPr>
                  <w:tcW w:w="1843" w:type="dxa"/>
                  <w:tcBorders>
                    <w:top w:val="nil"/>
                    <w:left w:val="nil"/>
                    <w:bottom w:val="single" w:sz="8" w:space="0" w:color="auto"/>
                    <w:right w:val="single" w:sz="8" w:space="0" w:color="auto"/>
                  </w:tcBorders>
                  <w:hideMark/>
                </w:tcPr>
                <w:p w:rsidR="009A68AE" w:rsidRPr="009A68AE" w:rsidRDefault="00E62FDC" w:rsidP="009A68AE">
                  <w:pPr>
                    <w:spacing w:after="0" w:line="240" w:lineRule="auto"/>
                    <w:jc w:val="center"/>
                    <w:rPr>
                      <w:sz w:val="24"/>
                      <w:szCs w:val="24"/>
                    </w:rPr>
                  </w:pPr>
                  <w:r w:rsidRPr="009A68AE">
                    <w:rPr>
                      <w:sz w:val="24"/>
                      <w:szCs w:val="24"/>
                    </w:rPr>
                    <w:t>1,263,000</w:t>
                  </w:r>
                </w:p>
              </w:tc>
            </w:tr>
            <w:tr w:rsidR="00613E6E" w:rsidTr="001A3B67">
              <w:tc>
                <w:tcPr>
                  <w:tcW w:w="1268"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9A68AE" w:rsidRPr="009A68AE" w:rsidRDefault="00E62FDC" w:rsidP="009A68AE">
                  <w:pPr>
                    <w:spacing w:after="0" w:line="240" w:lineRule="auto"/>
                    <w:jc w:val="center"/>
                    <w:rPr>
                      <w:b/>
                      <w:bCs/>
                      <w:sz w:val="24"/>
                      <w:szCs w:val="24"/>
                    </w:rPr>
                  </w:pPr>
                  <w:r w:rsidRPr="009A68AE">
                    <w:rPr>
                      <w:b/>
                      <w:bCs/>
                      <w:sz w:val="24"/>
                      <w:szCs w:val="24"/>
                    </w:rPr>
                    <w:t>Totals</w:t>
                  </w:r>
                </w:p>
              </w:tc>
              <w:tc>
                <w:tcPr>
                  <w:tcW w:w="3292"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9A68AE" w:rsidRPr="009A68AE" w:rsidRDefault="00E62FDC" w:rsidP="009A68AE">
                  <w:pPr>
                    <w:spacing w:after="0" w:line="240" w:lineRule="auto"/>
                    <w:jc w:val="center"/>
                    <w:rPr>
                      <w:b/>
                      <w:bCs/>
                      <w:sz w:val="24"/>
                      <w:szCs w:val="24"/>
                    </w:rPr>
                  </w:pPr>
                  <w:r w:rsidRPr="009A68AE">
                    <w:rPr>
                      <w:b/>
                      <w:bCs/>
                      <w:sz w:val="24"/>
                      <w:szCs w:val="24"/>
                    </w:rPr>
                    <w:t>£7,942,000</w:t>
                  </w:r>
                </w:p>
              </w:tc>
              <w:tc>
                <w:tcPr>
                  <w:tcW w:w="1843"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9A68AE" w:rsidRPr="009A68AE" w:rsidRDefault="00E62FDC" w:rsidP="009A68AE">
                  <w:pPr>
                    <w:spacing w:after="0" w:line="240" w:lineRule="auto"/>
                    <w:jc w:val="center"/>
                    <w:rPr>
                      <w:b/>
                      <w:bCs/>
                      <w:sz w:val="24"/>
                      <w:szCs w:val="24"/>
                    </w:rPr>
                  </w:pPr>
                  <w:r w:rsidRPr="009A68AE">
                    <w:rPr>
                      <w:b/>
                      <w:bCs/>
                      <w:sz w:val="24"/>
                      <w:szCs w:val="24"/>
                    </w:rPr>
                    <w:t>£2,353,000</w:t>
                  </w:r>
                </w:p>
              </w:tc>
              <w:tc>
                <w:tcPr>
                  <w:tcW w:w="1984" w:type="dxa"/>
                  <w:tcBorders>
                    <w:top w:val="nil"/>
                    <w:left w:val="nil"/>
                    <w:bottom w:val="single" w:sz="8" w:space="0" w:color="auto"/>
                    <w:right w:val="single" w:sz="8" w:space="0" w:color="auto"/>
                  </w:tcBorders>
                  <w:shd w:val="clear" w:color="auto" w:fill="D9D9D9" w:themeFill="background1" w:themeFillShade="D9"/>
                  <w:hideMark/>
                </w:tcPr>
                <w:p w:rsidR="009A68AE" w:rsidRPr="009A68AE" w:rsidRDefault="00E62FDC" w:rsidP="009A68AE">
                  <w:pPr>
                    <w:spacing w:after="0" w:line="240" w:lineRule="auto"/>
                    <w:jc w:val="center"/>
                    <w:rPr>
                      <w:b/>
                      <w:bCs/>
                      <w:sz w:val="24"/>
                      <w:szCs w:val="24"/>
                    </w:rPr>
                  </w:pPr>
                  <w:r w:rsidRPr="009A68AE">
                    <w:rPr>
                      <w:b/>
                      <w:bCs/>
                      <w:sz w:val="24"/>
                      <w:szCs w:val="24"/>
                    </w:rPr>
                    <w:t>£4,326,000</w:t>
                  </w:r>
                </w:p>
              </w:tc>
              <w:tc>
                <w:tcPr>
                  <w:tcW w:w="1843" w:type="dxa"/>
                  <w:tcBorders>
                    <w:top w:val="nil"/>
                    <w:left w:val="nil"/>
                    <w:bottom w:val="single" w:sz="8" w:space="0" w:color="auto"/>
                    <w:right w:val="single" w:sz="8" w:space="0" w:color="auto"/>
                  </w:tcBorders>
                  <w:shd w:val="clear" w:color="auto" w:fill="D9D9D9" w:themeFill="background1" w:themeFillShade="D9"/>
                  <w:hideMark/>
                </w:tcPr>
                <w:p w:rsidR="009A68AE" w:rsidRPr="009A68AE" w:rsidRDefault="00E62FDC" w:rsidP="009A68AE">
                  <w:pPr>
                    <w:spacing w:after="0" w:line="240" w:lineRule="auto"/>
                    <w:jc w:val="center"/>
                    <w:rPr>
                      <w:b/>
                      <w:bCs/>
                      <w:sz w:val="24"/>
                      <w:szCs w:val="24"/>
                    </w:rPr>
                  </w:pPr>
                  <w:r w:rsidRPr="009A68AE">
                    <w:rPr>
                      <w:b/>
                      <w:bCs/>
                      <w:sz w:val="24"/>
                      <w:szCs w:val="24"/>
                    </w:rPr>
                    <w:t>1,263,000</w:t>
                  </w:r>
                </w:p>
              </w:tc>
            </w:tr>
          </w:tbl>
          <w:p w:rsidR="009A68AE" w:rsidRPr="009A68AE" w:rsidRDefault="00EC7ED1" w:rsidP="009A68AE">
            <w:pPr>
              <w:rPr>
                <w:rFonts w:cs="Arial"/>
                <w:sz w:val="24"/>
                <w:szCs w:val="24"/>
              </w:rPr>
            </w:pPr>
          </w:p>
          <w:p w:rsidR="006B236D" w:rsidRDefault="00E62FDC" w:rsidP="00F96A9B">
            <w:pPr>
              <w:jc w:val="both"/>
              <w:rPr>
                <w:rFonts w:cs="Arial"/>
                <w:sz w:val="24"/>
                <w:szCs w:val="24"/>
              </w:rPr>
            </w:pPr>
            <w:r>
              <w:rPr>
                <w:rFonts w:cs="Arial"/>
                <w:sz w:val="24"/>
                <w:szCs w:val="24"/>
              </w:rPr>
              <w:t>D</w:t>
            </w:r>
            <w:r w:rsidRPr="009A68AE">
              <w:rPr>
                <w:rFonts w:cs="Arial"/>
                <w:sz w:val="24"/>
                <w:szCs w:val="24"/>
              </w:rPr>
              <w:t>eliver</w:t>
            </w:r>
            <w:r>
              <w:rPr>
                <w:rFonts w:cs="Arial"/>
                <w:sz w:val="24"/>
                <w:szCs w:val="24"/>
              </w:rPr>
              <w:t>y of the schemes</w:t>
            </w:r>
            <w:r w:rsidRPr="009A68AE">
              <w:rPr>
                <w:rFonts w:cs="Arial"/>
                <w:sz w:val="24"/>
                <w:szCs w:val="24"/>
              </w:rPr>
              <w:t xml:space="preserve"> will span </w:t>
            </w:r>
            <w:r>
              <w:rPr>
                <w:rFonts w:cs="Arial"/>
                <w:sz w:val="24"/>
                <w:szCs w:val="24"/>
              </w:rPr>
              <w:t>across four</w:t>
            </w:r>
            <w:r w:rsidRPr="009A68AE">
              <w:rPr>
                <w:rFonts w:cs="Arial"/>
                <w:sz w:val="24"/>
                <w:szCs w:val="24"/>
              </w:rPr>
              <w:t xml:space="preserve"> years </w:t>
            </w:r>
            <w:r>
              <w:rPr>
                <w:rFonts w:cs="Arial"/>
                <w:sz w:val="24"/>
                <w:szCs w:val="24"/>
              </w:rPr>
              <w:t>(profile of spend given below) and will be</w:t>
            </w:r>
            <w:r w:rsidRPr="009A68AE">
              <w:rPr>
                <w:rFonts w:cs="Arial"/>
                <w:sz w:val="24"/>
                <w:szCs w:val="24"/>
              </w:rPr>
              <w:t xml:space="preserve"> co-ordinate</w:t>
            </w:r>
            <w:r>
              <w:rPr>
                <w:rFonts w:cs="Arial"/>
                <w:sz w:val="24"/>
                <w:szCs w:val="24"/>
              </w:rPr>
              <w:t>d</w:t>
            </w:r>
            <w:r w:rsidRPr="009A68AE">
              <w:rPr>
                <w:rFonts w:cs="Arial"/>
                <w:sz w:val="24"/>
                <w:szCs w:val="24"/>
              </w:rPr>
              <w:t xml:space="preserve"> with other highways works</w:t>
            </w:r>
            <w:r>
              <w:rPr>
                <w:rFonts w:cs="Arial"/>
                <w:sz w:val="24"/>
                <w:szCs w:val="24"/>
              </w:rPr>
              <w:t xml:space="preserve"> in the area.</w:t>
            </w:r>
          </w:p>
          <w:p w:rsidR="00314A62" w:rsidRDefault="00EC7ED1" w:rsidP="00F96A9B">
            <w:pPr>
              <w:jc w:val="both"/>
              <w:rPr>
                <w:rFonts w:cs="Arial"/>
                <w:sz w:val="24"/>
                <w:szCs w:val="24"/>
              </w:rPr>
            </w:pPr>
          </w:p>
          <w:p w:rsidR="00314A62" w:rsidRPr="00314A62" w:rsidRDefault="00E62FDC" w:rsidP="00314A62">
            <w:pPr>
              <w:autoSpaceDE w:val="0"/>
              <w:autoSpaceDN w:val="0"/>
              <w:jc w:val="both"/>
              <w:rPr>
                <w:sz w:val="24"/>
                <w:szCs w:val="24"/>
              </w:rPr>
            </w:pPr>
            <w:r w:rsidRPr="00314A62">
              <w:rPr>
                <w:sz w:val="24"/>
                <w:szCs w:val="24"/>
              </w:rPr>
              <w:t>2018/19 - £0.100m</w:t>
            </w:r>
          </w:p>
          <w:p w:rsidR="00314A62" w:rsidRPr="00314A62" w:rsidRDefault="00E62FDC" w:rsidP="00314A62">
            <w:pPr>
              <w:autoSpaceDE w:val="0"/>
              <w:autoSpaceDN w:val="0"/>
              <w:jc w:val="both"/>
              <w:rPr>
                <w:sz w:val="24"/>
                <w:szCs w:val="24"/>
              </w:rPr>
            </w:pPr>
            <w:r w:rsidRPr="00314A62">
              <w:rPr>
                <w:sz w:val="24"/>
                <w:szCs w:val="24"/>
              </w:rPr>
              <w:t>2019/20 - £3.038m</w:t>
            </w:r>
          </w:p>
          <w:p w:rsidR="00314A62" w:rsidRPr="00314A62" w:rsidRDefault="00E62FDC" w:rsidP="00314A62">
            <w:pPr>
              <w:autoSpaceDE w:val="0"/>
              <w:autoSpaceDN w:val="0"/>
              <w:jc w:val="both"/>
              <w:rPr>
                <w:sz w:val="24"/>
                <w:szCs w:val="24"/>
              </w:rPr>
            </w:pPr>
            <w:r w:rsidRPr="00314A62">
              <w:rPr>
                <w:sz w:val="24"/>
                <w:szCs w:val="24"/>
              </w:rPr>
              <w:t>2020/21 - £3.671m</w:t>
            </w:r>
          </w:p>
          <w:p w:rsidR="00314A62" w:rsidRPr="00314A62" w:rsidRDefault="00E62FDC" w:rsidP="00314A62">
            <w:pPr>
              <w:autoSpaceDE w:val="0"/>
              <w:autoSpaceDN w:val="0"/>
              <w:jc w:val="both"/>
              <w:rPr>
                <w:sz w:val="24"/>
                <w:szCs w:val="24"/>
              </w:rPr>
            </w:pPr>
            <w:r w:rsidRPr="00314A62">
              <w:rPr>
                <w:sz w:val="24"/>
                <w:szCs w:val="24"/>
              </w:rPr>
              <w:t>2021/22 - £1.133m</w:t>
            </w:r>
          </w:p>
          <w:p w:rsidR="00F96A9B" w:rsidRPr="009A68AE" w:rsidRDefault="00EC7ED1" w:rsidP="00F96A9B">
            <w:pPr>
              <w:jc w:val="both"/>
              <w:rPr>
                <w:color w:val="000000" w:themeColor="text1"/>
                <w:sz w:val="24"/>
                <w:szCs w:val="24"/>
              </w:rPr>
            </w:pPr>
          </w:p>
        </w:tc>
        <w:tc>
          <w:tcPr>
            <w:tcW w:w="1418" w:type="dxa"/>
            <w:shd w:val="clear" w:color="auto" w:fill="auto"/>
            <w:vAlign w:val="center"/>
          </w:tcPr>
          <w:p w:rsidR="00F96A9B" w:rsidRDefault="00E62FDC" w:rsidP="00F96A9B">
            <w:pPr>
              <w:jc w:val="center"/>
              <w:rPr>
                <w:color w:val="000000" w:themeColor="text1"/>
                <w:sz w:val="24"/>
                <w:szCs w:val="24"/>
              </w:rPr>
            </w:pPr>
            <w:r>
              <w:rPr>
                <w:color w:val="000000" w:themeColor="text1"/>
                <w:sz w:val="24"/>
                <w:szCs w:val="24"/>
              </w:rPr>
              <w:t>£0</w:t>
            </w:r>
          </w:p>
          <w:p w:rsidR="00F96A9B" w:rsidRPr="00E66947" w:rsidRDefault="00EC7ED1" w:rsidP="006B236D">
            <w:pPr>
              <w:jc w:val="center"/>
              <w:rPr>
                <w:color w:val="000000" w:themeColor="text1"/>
                <w:sz w:val="24"/>
                <w:szCs w:val="24"/>
              </w:rPr>
            </w:pPr>
          </w:p>
        </w:tc>
        <w:tc>
          <w:tcPr>
            <w:tcW w:w="1559" w:type="dxa"/>
            <w:shd w:val="clear" w:color="auto" w:fill="auto"/>
            <w:vAlign w:val="center"/>
          </w:tcPr>
          <w:p w:rsidR="006B236D" w:rsidRDefault="00E62FDC" w:rsidP="006B236D">
            <w:pPr>
              <w:jc w:val="center"/>
              <w:rPr>
                <w:color w:val="000000" w:themeColor="text1"/>
                <w:sz w:val="24"/>
                <w:szCs w:val="24"/>
              </w:rPr>
            </w:pPr>
            <w:r>
              <w:rPr>
                <w:color w:val="000000" w:themeColor="text1"/>
                <w:sz w:val="24"/>
                <w:szCs w:val="24"/>
              </w:rPr>
              <w:t>£7,942,000</w:t>
            </w:r>
          </w:p>
          <w:p w:rsidR="009A68AE" w:rsidRPr="00F96A9B" w:rsidRDefault="00E62FDC" w:rsidP="006B236D">
            <w:pPr>
              <w:jc w:val="center"/>
              <w:rPr>
                <w:color w:val="000000" w:themeColor="text1"/>
              </w:rPr>
            </w:pPr>
            <w:r w:rsidRPr="00F96A9B">
              <w:rPr>
                <w:color w:val="000000" w:themeColor="text1"/>
              </w:rPr>
              <w:t>(Full grant from DfT)</w:t>
            </w:r>
          </w:p>
        </w:tc>
        <w:tc>
          <w:tcPr>
            <w:tcW w:w="1134" w:type="dxa"/>
            <w:shd w:val="clear" w:color="auto" w:fill="auto"/>
            <w:vAlign w:val="center"/>
          </w:tcPr>
          <w:p w:rsidR="00F96A9B" w:rsidRDefault="00E62FDC" w:rsidP="00F96A9B">
            <w:pPr>
              <w:jc w:val="center"/>
              <w:rPr>
                <w:color w:val="000000" w:themeColor="text1"/>
                <w:sz w:val="24"/>
                <w:szCs w:val="24"/>
              </w:rPr>
            </w:pPr>
            <w:r>
              <w:rPr>
                <w:color w:val="000000" w:themeColor="text1"/>
                <w:sz w:val="24"/>
                <w:szCs w:val="24"/>
              </w:rPr>
              <w:t>£0</w:t>
            </w:r>
          </w:p>
          <w:p w:rsidR="006B236D" w:rsidRPr="00E66947" w:rsidRDefault="00EC7ED1" w:rsidP="006B236D">
            <w:pPr>
              <w:jc w:val="center"/>
              <w:rPr>
                <w:color w:val="000000" w:themeColor="text1"/>
                <w:sz w:val="24"/>
                <w:szCs w:val="24"/>
              </w:rPr>
            </w:pPr>
          </w:p>
        </w:tc>
        <w:tc>
          <w:tcPr>
            <w:tcW w:w="1701" w:type="dxa"/>
            <w:shd w:val="clear" w:color="auto" w:fill="auto"/>
            <w:vAlign w:val="center"/>
          </w:tcPr>
          <w:p w:rsidR="00F96A9B" w:rsidRDefault="00E62FDC" w:rsidP="00F96A9B">
            <w:pPr>
              <w:jc w:val="center"/>
              <w:rPr>
                <w:color w:val="000000" w:themeColor="text1"/>
                <w:sz w:val="24"/>
                <w:szCs w:val="24"/>
              </w:rPr>
            </w:pPr>
            <w:r>
              <w:rPr>
                <w:color w:val="000000" w:themeColor="text1"/>
                <w:sz w:val="24"/>
                <w:szCs w:val="24"/>
              </w:rPr>
              <w:t>£7,942,000</w:t>
            </w:r>
          </w:p>
          <w:p w:rsidR="006B236D" w:rsidRPr="00E66947" w:rsidRDefault="00E62FDC" w:rsidP="00F96A9B">
            <w:pPr>
              <w:jc w:val="center"/>
              <w:rPr>
                <w:color w:val="000000" w:themeColor="text1"/>
                <w:sz w:val="24"/>
                <w:szCs w:val="24"/>
              </w:rPr>
            </w:pPr>
            <w:r w:rsidRPr="00F96A9B">
              <w:rPr>
                <w:color w:val="000000" w:themeColor="text1"/>
              </w:rPr>
              <w:t>(Full grant from DfT)</w:t>
            </w:r>
          </w:p>
        </w:tc>
      </w:tr>
      <w:tr w:rsidR="00613E6E" w:rsidTr="009A68AE">
        <w:trPr>
          <w:trHeight w:val="261"/>
        </w:trPr>
        <w:tc>
          <w:tcPr>
            <w:tcW w:w="567" w:type="dxa"/>
            <w:shd w:val="clear" w:color="auto" w:fill="auto"/>
          </w:tcPr>
          <w:p w:rsidR="006B236D" w:rsidRPr="00E66947" w:rsidRDefault="00EC7ED1" w:rsidP="006B236D">
            <w:pPr>
              <w:rPr>
                <w:color w:val="000000" w:themeColor="text1"/>
                <w:sz w:val="24"/>
                <w:szCs w:val="24"/>
              </w:rPr>
            </w:pPr>
          </w:p>
        </w:tc>
        <w:tc>
          <w:tcPr>
            <w:tcW w:w="1843" w:type="dxa"/>
            <w:shd w:val="clear" w:color="auto" w:fill="auto"/>
          </w:tcPr>
          <w:p w:rsidR="006B236D" w:rsidRPr="00E66947" w:rsidRDefault="00EC7ED1" w:rsidP="006B236D">
            <w:pPr>
              <w:rPr>
                <w:rFonts w:cs="Arial"/>
                <w:color w:val="000000" w:themeColor="text1"/>
                <w:sz w:val="24"/>
                <w:szCs w:val="24"/>
                <w:highlight w:val="yellow"/>
              </w:rPr>
            </w:pPr>
          </w:p>
        </w:tc>
        <w:tc>
          <w:tcPr>
            <w:tcW w:w="1701" w:type="dxa"/>
            <w:shd w:val="clear" w:color="auto" w:fill="auto"/>
          </w:tcPr>
          <w:p w:rsidR="006B236D" w:rsidRPr="00E66947" w:rsidRDefault="00EC7ED1" w:rsidP="006B236D">
            <w:pPr>
              <w:rPr>
                <w:color w:val="000000" w:themeColor="text1"/>
                <w:sz w:val="24"/>
                <w:szCs w:val="24"/>
                <w:highlight w:val="yellow"/>
              </w:rPr>
            </w:pPr>
          </w:p>
        </w:tc>
        <w:tc>
          <w:tcPr>
            <w:tcW w:w="12474" w:type="dxa"/>
            <w:shd w:val="clear" w:color="auto" w:fill="auto"/>
          </w:tcPr>
          <w:p w:rsidR="006B236D" w:rsidRPr="00F96A9B" w:rsidRDefault="00E62FDC" w:rsidP="00F96A9B">
            <w:pPr>
              <w:jc w:val="right"/>
              <w:rPr>
                <w:b/>
                <w:color w:val="000000" w:themeColor="text1"/>
                <w:sz w:val="24"/>
                <w:szCs w:val="24"/>
              </w:rPr>
            </w:pPr>
            <w:r w:rsidRPr="00F96A9B">
              <w:rPr>
                <w:b/>
                <w:color w:val="000000" w:themeColor="text1"/>
                <w:sz w:val="24"/>
                <w:szCs w:val="24"/>
              </w:rPr>
              <w:t>Revised New Start 2018/19 Safer Roads</w:t>
            </w:r>
          </w:p>
        </w:tc>
        <w:tc>
          <w:tcPr>
            <w:tcW w:w="1418" w:type="dxa"/>
            <w:shd w:val="clear" w:color="auto" w:fill="auto"/>
            <w:vAlign w:val="center"/>
          </w:tcPr>
          <w:p w:rsidR="006B236D" w:rsidRPr="00F96A9B" w:rsidRDefault="00E62FDC" w:rsidP="006B236D">
            <w:pPr>
              <w:jc w:val="center"/>
              <w:rPr>
                <w:b/>
                <w:color w:val="000000" w:themeColor="text1"/>
                <w:sz w:val="24"/>
                <w:szCs w:val="24"/>
              </w:rPr>
            </w:pPr>
            <w:r w:rsidRPr="00F96A9B">
              <w:rPr>
                <w:b/>
                <w:color w:val="000000" w:themeColor="text1"/>
                <w:sz w:val="24"/>
                <w:szCs w:val="24"/>
              </w:rPr>
              <w:t>£0</w:t>
            </w:r>
          </w:p>
        </w:tc>
        <w:tc>
          <w:tcPr>
            <w:tcW w:w="1559" w:type="dxa"/>
            <w:shd w:val="clear" w:color="auto" w:fill="auto"/>
            <w:vAlign w:val="center"/>
          </w:tcPr>
          <w:p w:rsidR="006B236D" w:rsidRPr="00F96A9B" w:rsidRDefault="00E62FDC" w:rsidP="006B236D">
            <w:pPr>
              <w:jc w:val="center"/>
              <w:rPr>
                <w:b/>
                <w:color w:val="000000" w:themeColor="text1"/>
                <w:sz w:val="24"/>
                <w:szCs w:val="24"/>
              </w:rPr>
            </w:pPr>
            <w:r w:rsidRPr="00F96A9B">
              <w:rPr>
                <w:b/>
                <w:color w:val="000000" w:themeColor="text1"/>
                <w:sz w:val="24"/>
                <w:szCs w:val="24"/>
              </w:rPr>
              <w:t>£7,942,000</w:t>
            </w:r>
          </w:p>
        </w:tc>
        <w:tc>
          <w:tcPr>
            <w:tcW w:w="1134" w:type="dxa"/>
            <w:shd w:val="clear" w:color="auto" w:fill="auto"/>
            <w:vAlign w:val="center"/>
          </w:tcPr>
          <w:p w:rsidR="006B236D" w:rsidRPr="00F96A9B" w:rsidRDefault="00E62FDC" w:rsidP="006B236D">
            <w:pPr>
              <w:jc w:val="center"/>
              <w:rPr>
                <w:b/>
                <w:color w:val="000000" w:themeColor="text1"/>
                <w:sz w:val="24"/>
                <w:szCs w:val="24"/>
              </w:rPr>
            </w:pPr>
            <w:r w:rsidRPr="00F96A9B">
              <w:rPr>
                <w:b/>
                <w:color w:val="000000" w:themeColor="text1"/>
                <w:sz w:val="24"/>
                <w:szCs w:val="24"/>
              </w:rPr>
              <w:t>£0</w:t>
            </w:r>
          </w:p>
        </w:tc>
        <w:tc>
          <w:tcPr>
            <w:tcW w:w="1701" w:type="dxa"/>
            <w:shd w:val="clear" w:color="auto" w:fill="auto"/>
            <w:vAlign w:val="center"/>
          </w:tcPr>
          <w:p w:rsidR="006B236D" w:rsidRPr="00F96A9B" w:rsidRDefault="00E62FDC" w:rsidP="006B236D">
            <w:pPr>
              <w:jc w:val="center"/>
              <w:rPr>
                <w:b/>
                <w:color w:val="000000" w:themeColor="text1"/>
                <w:sz w:val="24"/>
                <w:szCs w:val="24"/>
              </w:rPr>
            </w:pPr>
            <w:r w:rsidRPr="00F96A9B">
              <w:rPr>
                <w:b/>
                <w:color w:val="000000" w:themeColor="text1"/>
                <w:sz w:val="24"/>
                <w:szCs w:val="24"/>
              </w:rPr>
              <w:t>£7,942,000</w:t>
            </w:r>
          </w:p>
        </w:tc>
      </w:tr>
      <w:tr w:rsidR="00613E6E" w:rsidTr="005477BE">
        <w:trPr>
          <w:trHeight w:val="320"/>
        </w:trPr>
        <w:tc>
          <w:tcPr>
            <w:tcW w:w="567" w:type="dxa"/>
            <w:shd w:val="clear" w:color="auto" w:fill="auto"/>
          </w:tcPr>
          <w:p w:rsidR="006B236D" w:rsidRPr="00E66947" w:rsidRDefault="00EC7ED1" w:rsidP="006B236D">
            <w:pPr>
              <w:rPr>
                <w:color w:val="000000" w:themeColor="text1"/>
                <w:sz w:val="24"/>
                <w:szCs w:val="24"/>
              </w:rPr>
            </w:pPr>
          </w:p>
        </w:tc>
        <w:tc>
          <w:tcPr>
            <w:tcW w:w="1843" w:type="dxa"/>
            <w:shd w:val="clear" w:color="auto" w:fill="auto"/>
          </w:tcPr>
          <w:p w:rsidR="006B236D" w:rsidRPr="00E66947" w:rsidRDefault="00EC7ED1" w:rsidP="006B236D">
            <w:pPr>
              <w:rPr>
                <w:rFonts w:cs="Arial"/>
                <w:color w:val="000000" w:themeColor="text1"/>
                <w:sz w:val="24"/>
                <w:szCs w:val="24"/>
              </w:rPr>
            </w:pPr>
          </w:p>
        </w:tc>
        <w:tc>
          <w:tcPr>
            <w:tcW w:w="1701" w:type="dxa"/>
            <w:shd w:val="clear" w:color="auto" w:fill="auto"/>
          </w:tcPr>
          <w:p w:rsidR="006B236D" w:rsidRPr="00E66947" w:rsidRDefault="00EC7ED1" w:rsidP="006B236D">
            <w:pPr>
              <w:rPr>
                <w:color w:val="000000" w:themeColor="text1"/>
                <w:sz w:val="24"/>
                <w:szCs w:val="24"/>
              </w:rPr>
            </w:pPr>
          </w:p>
        </w:tc>
        <w:tc>
          <w:tcPr>
            <w:tcW w:w="12474" w:type="dxa"/>
            <w:shd w:val="clear" w:color="auto" w:fill="auto"/>
          </w:tcPr>
          <w:p w:rsidR="006B236D" w:rsidRPr="005477BE" w:rsidRDefault="00E62FDC" w:rsidP="006B236D">
            <w:pPr>
              <w:jc w:val="both"/>
              <w:rPr>
                <w:b/>
                <w:color w:val="7030A0"/>
                <w:sz w:val="24"/>
                <w:szCs w:val="24"/>
              </w:rPr>
            </w:pPr>
            <w:r w:rsidRPr="00D01227">
              <w:rPr>
                <w:b/>
                <w:color w:val="000000" w:themeColor="text1"/>
                <w:sz w:val="24"/>
                <w:szCs w:val="24"/>
              </w:rPr>
              <w:t>New Start</w:t>
            </w:r>
            <w:r>
              <w:rPr>
                <w:b/>
                <w:color w:val="000000" w:themeColor="text1"/>
                <w:sz w:val="24"/>
                <w:szCs w:val="24"/>
              </w:rPr>
              <w:t xml:space="preserve"> 2018/19 Transport Block</w:t>
            </w:r>
          </w:p>
        </w:tc>
        <w:tc>
          <w:tcPr>
            <w:tcW w:w="1418" w:type="dxa"/>
            <w:shd w:val="clear" w:color="auto" w:fill="auto"/>
            <w:vAlign w:val="center"/>
          </w:tcPr>
          <w:p w:rsidR="006B236D" w:rsidRPr="00E66947" w:rsidRDefault="00EC7ED1" w:rsidP="006B236D">
            <w:pPr>
              <w:jc w:val="center"/>
              <w:rPr>
                <w:color w:val="000000" w:themeColor="text1"/>
                <w:sz w:val="24"/>
                <w:szCs w:val="24"/>
              </w:rPr>
            </w:pPr>
          </w:p>
        </w:tc>
        <w:tc>
          <w:tcPr>
            <w:tcW w:w="1559" w:type="dxa"/>
            <w:shd w:val="clear" w:color="auto" w:fill="auto"/>
            <w:vAlign w:val="center"/>
          </w:tcPr>
          <w:p w:rsidR="006B236D" w:rsidRPr="00E66947" w:rsidRDefault="00EC7ED1" w:rsidP="006B236D">
            <w:pPr>
              <w:jc w:val="center"/>
              <w:rPr>
                <w:color w:val="000000" w:themeColor="text1"/>
                <w:sz w:val="24"/>
                <w:szCs w:val="24"/>
              </w:rPr>
            </w:pPr>
          </w:p>
        </w:tc>
        <w:tc>
          <w:tcPr>
            <w:tcW w:w="1134" w:type="dxa"/>
            <w:shd w:val="clear" w:color="auto" w:fill="auto"/>
            <w:vAlign w:val="center"/>
          </w:tcPr>
          <w:p w:rsidR="006B236D" w:rsidRPr="00E66947" w:rsidRDefault="00EC7ED1" w:rsidP="006B236D">
            <w:pPr>
              <w:jc w:val="center"/>
              <w:rPr>
                <w:color w:val="000000" w:themeColor="text1"/>
                <w:sz w:val="24"/>
                <w:szCs w:val="24"/>
              </w:rPr>
            </w:pPr>
          </w:p>
        </w:tc>
        <w:tc>
          <w:tcPr>
            <w:tcW w:w="1701" w:type="dxa"/>
            <w:shd w:val="clear" w:color="auto" w:fill="auto"/>
            <w:vAlign w:val="center"/>
          </w:tcPr>
          <w:p w:rsidR="006B236D" w:rsidRPr="00E66947" w:rsidRDefault="00EC7ED1" w:rsidP="006B236D">
            <w:pPr>
              <w:jc w:val="center"/>
              <w:rPr>
                <w:color w:val="000000" w:themeColor="text1"/>
                <w:sz w:val="24"/>
                <w:szCs w:val="24"/>
              </w:rPr>
            </w:pPr>
          </w:p>
        </w:tc>
      </w:tr>
      <w:tr w:rsidR="00613E6E" w:rsidTr="0011020B">
        <w:trPr>
          <w:trHeight w:val="2967"/>
        </w:trPr>
        <w:tc>
          <w:tcPr>
            <w:tcW w:w="567" w:type="dxa"/>
            <w:shd w:val="clear" w:color="auto" w:fill="auto"/>
          </w:tcPr>
          <w:p w:rsidR="005477BE" w:rsidRPr="00E66947" w:rsidRDefault="00E62FDC" w:rsidP="006B236D">
            <w:pPr>
              <w:rPr>
                <w:color w:val="000000" w:themeColor="text1"/>
                <w:sz w:val="24"/>
                <w:szCs w:val="24"/>
              </w:rPr>
            </w:pPr>
            <w:r>
              <w:rPr>
                <w:color w:val="000000" w:themeColor="text1"/>
                <w:sz w:val="24"/>
                <w:szCs w:val="24"/>
              </w:rPr>
              <w:lastRenderedPageBreak/>
              <w:t>2.</w:t>
            </w:r>
          </w:p>
        </w:tc>
        <w:tc>
          <w:tcPr>
            <w:tcW w:w="1843" w:type="dxa"/>
            <w:shd w:val="clear" w:color="auto" w:fill="auto"/>
          </w:tcPr>
          <w:p w:rsidR="005477BE" w:rsidRPr="00E66947" w:rsidRDefault="00E62FDC" w:rsidP="006B236D">
            <w:pPr>
              <w:rPr>
                <w:rFonts w:cs="Arial"/>
                <w:color w:val="000000" w:themeColor="text1"/>
                <w:sz w:val="24"/>
                <w:szCs w:val="24"/>
              </w:rPr>
            </w:pPr>
            <w:r w:rsidRPr="005477BE">
              <w:rPr>
                <w:sz w:val="24"/>
                <w:szCs w:val="24"/>
              </w:rPr>
              <w:t xml:space="preserve">Greyhound </w:t>
            </w:r>
            <w:r>
              <w:rPr>
                <w:sz w:val="24"/>
                <w:szCs w:val="24"/>
              </w:rPr>
              <w:t>B</w:t>
            </w:r>
            <w:r w:rsidRPr="005477BE">
              <w:rPr>
                <w:sz w:val="24"/>
                <w:szCs w:val="24"/>
              </w:rPr>
              <w:t>ridge</w:t>
            </w:r>
            <w:r>
              <w:rPr>
                <w:sz w:val="24"/>
                <w:szCs w:val="24"/>
              </w:rPr>
              <w:t xml:space="preserve"> Bus Lane</w:t>
            </w:r>
          </w:p>
        </w:tc>
        <w:tc>
          <w:tcPr>
            <w:tcW w:w="1701" w:type="dxa"/>
            <w:shd w:val="clear" w:color="auto" w:fill="auto"/>
          </w:tcPr>
          <w:p w:rsidR="005477BE" w:rsidRPr="00E66947" w:rsidRDefault="00E62FDC" w:rsidP="006B236D">
            <w:pPr>
              <w:rPr>
                <w:color w:val="000000" w:themeColor="text1"/>
                <w:sz w:val="24"/>
                <w:szCs w:val="24"/>
              </w:rPr>
            </w:pPr>
            <w:r>
              <w:rPr>
                <w:color w:val="000000" w:themeColor="text1"/>
                <w:sz w:val="24"/>
                <w:szCs w:val="24"/>
              </w:rPr>
              <w:t>Lancaster East, Skerton; Lancaster</w:t>
            </w:r>
          </w:p>
        </w:tc>
        <w:tc>
          <w:tcPr>
            <w:tcW w:w="12474" w:type="dxa"/>
            <w:shd w:val="clear" w:color="auto" w:fill="auto"/>
          </w:tcPr>
          <w:p w:rsidR="005F772D" w:rsidRDefault="00E62FDC" w:rsidP="005477BE">
            <w:pPr>
              <w:jc w:val="both"/>
              <w:rPr>
                <w:sz w:val="24"/>
                <w:szCs w:val="24"/>
              </w:rPr>
            </w:pPr>
            <w:r>
              <w:rPr>
                <w:sz w:val="24"/>
                <w:szCs w:val="24"/>
              </w:rPr>
              <w:t xml:space="preserve">It is proposed that this new </w:t>
            </w:r>
            <w:r w:rsidRPr="005477BE">
              <w:rPr>
                <w:sz w:val="24"/>
                <w:szCs w:val="24"/>
              </w:rPr>
              <w:t xml:space="preserve">project will introduce a separate bus lane </w:t>
            </w:r>
            <w:r>
              <w:rPr>
                <w:sz w:val="24"/>
                <w:szCs w:val="24"/>
              </w:rPr>
              <w:t>with</w:t>
            </w:r>
            <w:r w:rsidRPr="005477BE">
              <w:rPr>
                <w:sz w:val="24"/>
                <w:szCs w:val="24"/>
              </w:rPr>
              <w:t xml:space="preserve"> enforcement cameras on </w:t>
            </w:r>
            <w:r>
              <w:rPr>
                <w:sz w:val="24"/>
                <w:szCs w:val="24"/>
              </w:rPr>
              <w:t xml:space="preserve">the Greyhound Bridge in </w:t>
            </w:r>
            <w:r w:rsidRPr="005477BE">
              <w:rPr>
                <w:sz w:val="24"/>
                <w:szCs w:val="24"/>
              </w:rPr>
              <w:t>Lancaster.  The re</w:t>
            </w:r>
            <w:r>
              <w:rPr>
                <w:sz w:val="24"/>
                <w:szCs w:val="24"/>
              </w:rPr>
              <w:t>-</w:t>
            </w:r>
            <w:r w:rsidRPr="005477BE">
              <w:rPr>
                <w:sz w:val="24"/>
                <w:szCs w:val="24"/>
              </w:rPr>
              <w:t xml:space="preserve">opening of </w:t>
            </w:r>
            <w:r>
              <w:rPr>
                <w:sz w:val="24"/>
                <w:szCs w:val="24"/>
              </w:rPr>
              <w:t xml:space="preserve">the </w:t>
            </w:r>
            <w:r w:rsidRPr="005477BE">
              <w:rPr>
                <w:sz w:val="24"/>
                <w:szCs w:val="24"/>
              </w:rPr>
              <w:t xml:space="preserve">Greyhound </w:t>
            </w:r>
            <w:r>
              <w:rPr>
                <w:sz w:val="24"/>
                <w:szCs w:val="24"/>
              </w:rPr>
              <w:t>B</w:t>
            </w:r>
            <w:r w:rsidRPr="005477BE">
              <w:rPr>
                <w:sz w:val="24"/>
                <w:szCs w:val="24"/>
              </w:rPr>
              <w:t>ridge after the planned works</w:t>
            </w:r>
            <w:r>
              <w:rPr>
                <w:sz w:val="24"/>
                <w:szCs w:val="24"/>
              </w:rPr>
              <w:t xml:space="preserve"> later in the year </w:t>
            </w:r>
            <w:r w:rsidRPr="005477BE">
              <w:rPr>
                <w:sz w:val="24"/>
                <w:szCs w:val="24"/>
              </w:rPr>
              <w:t xml:space="preserve">is an ideal opportunity to introduce a new bus lane over the bridge, </w:t>
            </w:r>
            <w:r>
              <w:rPr>
                <w:sz w:val="24"/>
                <w:szCs w:val="24"/>
              </w:rPr>
              <w:t xml:space="preserve">as </w:t>
            </w:r>
            <w:r w:rsidRPr="005477BE">
              <w:rPr>
                <w:sz w:val="24"/>
                <w:szCs w:val="24"/>
              </w:rPr>
              <w:t>this will implement one of the complementary transport measures detailed in the action plan required by the Development Consent Order (DCO) for the building of the Heysham to M6 Link (Bay Gateway)</w:t>
            </w:r>
            <w:r>
              <w:rPr>
                <w:sz w:val="24"/>
                <w:szCs w:val="24"/>
              </w:rPr>
              <w:t xml:space="preserve">. It will also </w:t>
            </w:r>
            <w:r w:rsidRPr="005477BE">
              <w:rPr>
                <w:sz w:val="24"/>
                <w:szCs w:val="24"/>
              </w:rPr>
              <w:t>support the future economic and housing developments currently planned for Lancaster by making provision for a futu</w:t>
            </w:r>
            <w:r>
              <w:rPr>
                <w:sz w:val="24"/>
                <w:szCs w:val="24"/>
              </w:rPr>
              <w:t xml:space="preserve">re Bus Rapid Transit route. </w:t>
            </w:r>
          </w:p>
          <w:p w:rsidR="005F772D" w:rsidRDefault="00EC7ED1" w:rsidP="005477BE">
            <w:pPr>
              <w:jc w:val="both"/>
              <w:rPr>
                <w:sz w:val="24"/>
                <w:szCs w:val="24"/>
              </w:rPr>
            </w:pPr>
          </w:p>
          <w:p w:rsidR="005477BE" w:rsidRPr="005F772D" w:rsidRDefault="00E62FDC" w:rsidP="00946660">
            <w:pPr>
              <w:jc w:val="both"/>
              <w:rPr>
                <w:sz w:val="24"/>
                <w:szCs w:val="24"/>
              </w:rPr>
            </w:pPr>
            <w:r w:rsidRPr="005477BE">
              <w:rPr>
                <w:sz w:val="24"/>
                <w:szCs w:val="24"/>
              </w:rPr>
              <w:t xml:space="preserve">The bus lane works can be delivered and funded through the </w:t>
            </w:r>
            <w:r>
              <w:rPr>
                <w:sz w:val="24"/>
                <w:szCs w:val="24"/>
              </w:rPr>
              <w:t xml:space="preserve">existing </w:t>
            </w:r>
            <w:r w:rsidRPr="005477BE">
              <w:rPr>
                <w:sz w:val="24"/>
                <w:szCs w:val="24"/>
              </w:rPr>
              <w:t xml:space="preserve">Greyhound Bridge maintenance works funded by the </w:t>
            </w:r>
            <w:r>
              <w:rPr>
                <w:sz w:val="24"/>
                <w:szCs w:val="24"/>
              </w:rPr>
              <w:t>DfT Challenge Fund. It is proposed that the enforcement camera cost of £100k</w:t>
            </w:r>
            <w:r w:rsidRPr="005477BE">
              <w:rPr>
                <w:sz w:val="24"/>
                <w:szCs w:val="24"/>
              </w:rPr>
              <w:t xml:space="preserve"> </w:t>
            </w:r>
            <w:r>
              <w:rPr>
                <w:sz w:val="24"/>
                <w:szCs w:val="24"/>
              </w:rPr>
              <w:t xml:space="preserve">be funded from the transport contingency. </w:t>
            </w:r>
          </w:p>
        </w:tc>
        <w:tc>
          <w:tcPr>
            <w:tcW w:w="1418" w:type="dxa"/>
            <w:shd w:val="clear" w:color="auto" w:fill="auto"/>
            <w:vAlign w:val="center"/>
          </w:tcPr>
          <w:p w:rsidR="005477BE" w:rsidRPr="00E66947" w:rsidRDefault="00E62FDC" w:rsidP="006B236D">
            <w:pPr>
              <w:jc w:val="center"/>
              <w:rPr>
                <w:color w:val="000000" w:themeColor="text1"/>
                <w:sz w:val="24"/>
                <w:szCs w:val="24"/>
              </w:rPr>
            </w:pPr>
            <w:r>
              <w:rPr>
                <w:color w:val="000000" w:themeColor="text1"/>
                <w:sz w:val="24"/>
                <w:szCs w:val="24"/>
              </w:rPr>
              <w:t>£0</w:t>
            </w:r>
          </w:p>
        </w:tc>
        <w:tc>
          <w:tcPr>
            <w:tcW w:w="1559" w:type="dxa"/>
            <w:shd w:val="clear" w:color="auto" w:fill="auto"/>
            <w:vAlign w:val="center"/>
          </w:tcPr>
          <w:p w:rsidR="005477BE" w:rsidRPr="00E66947" w:rsidRDefault="00E62FDC" w:rsidP="00030285">
            <w:pPr>
              <w:jc w:val="center"/>
              <w:rPr>
                <w:color w:val="000000" w:themeColor="text1"/>
                <w:sz w:val="24"/>
                <w:szCs w:val="24"/>
              </w:rPr>
            </w:pPr>
            <w:r>
              <w:rPr>
                <w:color w:val="000000" w:themeColor="text1"/>
                <w:sz w:val="24"/>
                <w:szCs w:val="24"/>
              </w:rPr>
              <w:t>£100,000</w:t>
            </w:r>
          </w:p>
        </w:tc>
        <w:tc>
          <w:tcPr>
            <w:tcW w:w="1134" w:type="dxa"/>
            <w:shd w:val="clear" w:color="auto" w:fill="auto"/>
            <w:vAlign w:val="center"/>
          </w:tcPr>
          <w:p w:rsidR="005477BE" w:rsidRPr="00E66947" w:rsidRDefault="00E62FDC" w:rsidP="006B236D">
            <w:pPr>
              <w:jc w:val="center"/>
              <w:rPr>
                <w:color w:val="000000" w:themeColor="text1"/>
                <w:sz w:val="24"/>
                <w:szCs w:val="24"/>
              </w:rPr>
            </w:pPr>
            <w:r>
              <w:rPr>
                <w:color w:val="000000" w:themeColor="text1"/>
                <w:sz w:val="24"/>
                <w:szCs w:val="24"/>
              </w:rPr>
              <w:t>£0</w:t>
            </w:r>
          </w:p>
        </w:tc>
        <w:tc>
          <w:tcPr>
            <w:tcW w:w="1701" w:type="dxa"/>
            <w:shd w:val="clear" w:color="auto" w:fill="auto"/>
            <w:vAlign w:val="center"/>
          </w:tcPr>
          <w:p w:rsidR="005477BE" w:rsidRPr="00E66947" w:rsidRDefault="00E62FDC" w:rsidP="00030285">
            <w:pPr>
              <w:jc w:val="center"/>
              <w:rPr>
                <w:color w:val="000000" w:themeColor="text1"/>
                <w:sz w:val="24"/>
                <w:szCs w:val="24"/>
              </w:rPr>
            </w:pPr>
            <w:r>
              <w:rPr>
                <w:color w:val="000000" w:themeColor="text1"/>
                <w:sz w:val="24"/>
                <w:szCs w:val="24"/>
              </w:rPr>
              <w:t>£100,000</w:t>
            </w:r>
          </w:p>
        </w:tc>
      </w:tr>
      <w:tr w:rsidR="00613E6E" w:rsidTr="00B04CE8">
        <w:trPr>
          <w:trHeight w:val="416"/>
        </w:trPr>
        <w:tc>
          <w:tcPr>
            <w:tcW w:w="567" w:type="dxa"/>
            <w:shd w:val="clear" w:color="auto" w:fill="auto"/>
          </w:tcPr>
          <w:p w:rsidR="005F772D" w:rsidRPr="00E66947" w:rsidRDefault="00EC7ED1" w:rsidP="005F772D">
            <w:pPr>
              <w:rPr>
                <w:color w:val="000000" w:themeColor="text1"/>
                <w:sz w:val="24"/>
                <w:szCs w:val="24"/>
              </w:rPr>
            </w:pPr>
          </w:p>
        </w:tc>
        <w:tc>
          <w:tcPr>
            <w:tcW w:w="1843" w:type="dxa"/>
            <w:shd w:val="clear" w:color="auto" w:fill="auto"/>
          </w:tcPr>
          <w:p w:rsidR="005F772D" w:rsidRPr="00E66947" w:rsidRDefault="00EC7ED1" w:rsidP="005F772D">
            <w:pPr>
              <w:rPr>
                <w:rFonts w:cs="Arial"/>
                <w:color w:val="000000" w:themeColor="text1"/>
                <w:sz w:val="24"/>
                <w:szCs w:val="24"/>
              </w:rPr>
            </w:pPr>
          </w:p>
        </w:tc>
        <w:tc>
          <w:tcPr>
            <w:tcW w:w="1701" w:type="dxa"/>
            <w:shd w:val="clear" w:color="auto" w:fill="auto"/>
          </w:tcPr>
          <w:p w:rsidR="005F772D" w:rsidRPr="00E66947" w:rsidRDefault="00EC7ED1" w:rsidP="005F772D">
            <w:pPr>
              <w:rPr>
                <w:color w:val="000000" w:themeColor="text1"/>
                <w:sz w:val="24"/>
                <w:szCs w:val="24"/>
                <w:highlight w:val="yellow"/>
              </w:rPr>
            </w:pPr>
          </w:p>
        </w:tc>
        <w:tc>
          <w:tcPr>
            <w:tcW w:w="12474" w:type="dxa"/>
            <w:shd w:val="clear" w:color="auto" w:fill="auto"/>
            <w:vAlign w:val="center"/>
          </w:tcPr>
          <w:p w:rsidR="005F772D" w:rsidRPr="00215F6B" w:rsidRDefault="00E62FDC" w:rsidP="005F772D">
            <w:pPr>
              <w:jc w:val="right"/>
              <w:rPr>
                <w:b/>
                <w:color w:val="000000" w:themeColor="text1"/>
                <w:sz w:val="24"/>
                <w:szCs w:val="24"/>
              </w:rPr>
            </w:pPr>
            <w:r>
              <w:rPr>
                <w:b/>
                <w:color w:val="000000" w:themeColor="text1"/>
                <w:sz w:val="24"/>
                <w:szCs w:val="24"/>
              </w:rPr>
              <w:t xml:space="preserve">Revised </w:t>
            </w:r>
            <w:r w:rsidRPr="00D01227">
              <w:rPr>
                <w:b/>
                <w:color w:val="000000" w:themeColor="text1"/>
                <w:sz w:val="24"/>
                <w:szCs w:val="24"/>
              </w:rPr>
              <w:t>New Start</w:t>
            </w:r>
            <w:r>
              <w:rPr>
                <w:b/>
                <w:color w:val="000000" w:themeColor="text1"/>
                <w:sz w:val="24"/>
                <w:szCs w:val="24"/>
              </w:rPr>
              <w:t xml:space="preserve"> 2018/19 Transport Block</w:t>
            </w:r>
          </w:p>
        </w:tc>
        <w:tc>
          <w:tcPr>
            <w:tcW w:w="1418" w:type="dxa"/>
            <w:shd w:val="clear" w:color="auto" w:fill="auto"/>
            <w:vAlign w:val="center"/>
          </w:tcPr>
          <w:p w:rsidR="005F772D" w:rsidRPr="005F772D" w:rsidRDefault="00E62FDC" w:rsidP="005F772D">
            <w:pPr>
              <w:jc w:val="center"/>
              <w:rPr>
                <w:b/>
                <w:color w:val="000000" w:themeColor="text1"/>
                <w:sz w:val="24"/>
                <w:szCs w:val="24"/>
              </w:rPr>
            </w:pPr>
            <w:r w:rsidRPr="005F772D">
              <w:rPr>
                <w:b/>
                <w:color w:val="000000" w:themeColor="text1"/>
                <w:sz w:val="24"/>
                <w:szCs w:val="24"/>
              </w:rPr>
              <w:t>£0</w:t>
            </w:r>
          </w:p>
        </w:tc>
        <w:tc>
          <w:tcPr>
            <w:tcW w:w="1559" w:type="dxa"/>
            <w:shd w:val="clear" w:color="auto" w:fill="auto"/>
            <w:vAlign w:val="center"/>
          </w:tcPr>
          <w:p w:rsidR="005F772D" w:rsidRPr="005F772D" w:rsidRDefault="00E62FDC" w:rsidP="00030285">
            <w:pPr>
              <w:jc w:val="center"/>
              <w:rPr>
                <w:b/>
                <w:color w:val="000000" w:themeColor="text1"/>
                <w:sz w:val="24"/>
                <w:szCs w:val="24"/>
              </w:rPr>
            </w:pPr>
            <w:r w:rsidRPr="005F772D">
              <w:rPr>
                <w:b/>
                <w:color w:val="000000" w:themeColor="text1"/>
                <w:sz w:val="24"/>
                <w:szCs w:val="24"/>
              </w:rPr>
              <w:t>£</w:t>
            </w:r>
            <w:r>
              <w:rPr>
                <w:b/>
                <w:color w:val="000000" w:themeColor="text1"/>
                <w:sz w:val="24"/>
                <w:szCs w:val="24"/>
              </w:rPr>
              <w:t>100,</w:t>
            </w:r>
            <w:r w:rsidRPr="005F772D">
              <w:rPr>
                <w:b/>
                <w:color w:val="000000" w:themeColor="text1"/>
                <w:sz w:val="24"/>
                <w:szCs w:val="24"/>
              </w:rPr>
              <w:t>00</w:t>
            </w:r>
            <w:r>
              <w:rPr>
                <w:b/>
                <w:color w:val="000000" w:themeColor="text1"/>
                <w:sz w:val="24"/>
                <w:szCs w:val="24"/>
              </w:rPr>
              <w:t>0</w:t>
            </w:r>
          </w:p>
        </w:tc>
        <w:tc>
          <w:tcPr>
            <w:tcW w:w="1134" w:type="dxa"/>
            <w:shd w:val="clear" w:color="auto" w:fill="auto"/>
            <w:vAlign w:val="center"/>
          </w:tcPr>
          <w:p w:rsidR="005F772D" w:rsidRPr="005F772D" w:rsidRDefault="00E62FDC" w:rsidP="005F772D">
            <w:pPr>
              <w:jc w:val="center"/>
              <w:rPr>
                <w:b/>
                <w:color w:val="000000" w:themeColor="text1"/>
                <w:sz w:val="24"/>
                <w:szCs w:val="24"/>
              </w:rPr>
            </w:pPr>
            <w:r w:rsidRPr="005F772D">
              <w:rPr>
                <w:b/>
                <w:color w:val="000000" w:themeColor="text1"/>
                <w:sz w:val="24"/>
                <w:szCs w:val="24"/>
              </w:rPr>
              <w:t>£0</w:t>
            </w:r>
          </w:p>
        </w:tc>
        <w:tc>
          <w:tcPr>
            <w:tcW w:w="1701" w:type="dxa"/>
            <w:shd w:val="clear" w:color="auto" w:fill="auto"/>
            <w:vAlign w:val="center"/>
          </w:tcPr>
          <w:p w:rsidR="005F772D" w:rsidRPr="005F772D" w:rsidRDefault="00E62FDC" w:rsidP="00030285">
            <w:pPr>
              <w:jc w:val="center"/>
              <w:rPr>
                <w:b/>
                <w:color w:val="000000" w:themeColor="text1"/>
                <w:sz w:val="24"/>
                <w:szCs w:val="24"/>
              </w:rPr>
            </w:pPr>
            <w:r w:rsidRPr="005F772D">
              <w:rPr>
                <w:b/>
                <w:color w:val="000000" w:themeColor="text1"/>
                <w:sz w:val="24"/>
                <w:szCs w:val="24"/>
              </w:rPr>
              <w:t>£</w:t>
            </w:r>
            <w:r>
              <w:rPr>
                <w:b/>
                <w:color w:val="000000" w:themeColor="text1"/>
                <w:sz w:val="24"/>
                <w:szCs w:val="24"/>
              </w:rPr>
              <w:t>100,000</w:t>
            </w:r>
          </w:p>
        </w:tc>
      </w:tr>
      <w:tr w:rsidR="00613E6E" w:rsidTr="00B04CE8">
        <w:trPr>
          <w:trHeight w:val="422"/>
        </w:trPr>
        <w:tc>
          <w:tcPr>
            <w:tcW w:w="567" w:type="dxa"/>
            <w:shd w:val="clear" w:color="auto" w:fill="auto"/>
          </w:tcPr>
          <w:p w:rsidR="00B45043" w:rsidRPr="00E66947" w:rsidRDefault="00EC7ED1" w:rsidP="006B236D">
            <w:pPr>
              <w:rPr>
                <w:color w:val="000000" w:themeColor="text1"/>
                <w:sz w:val="24"/>
                <w:szCs w:val="24"/>
              </w:rPr>
            </w:pPr>
          </w:p>
        </w:tc>
        <w:tc>
          <w:tcPr>
            <w:tcW w:w="1843" w:type="dxa"/>
            <w:shd w:val="clear" w:color="auto" w:fill="auto"/>
          </w:tcPr>
          <w:p w:rsidR="00B45043" w:rsidRPr="00E66947" w:rsidRDefault="00EC7ED1" w:rsidP="006B236D">
            <w:pPr>
              <w:rPr>
                <w:rFonts w:cs="Arial"/>
                <w:color w:val="000000" w:themeColor="text1"/>
                <w:sz w:val="24"/>
                <w:szCs w:val="24"/>
              </w:rPr>
            </w:pPr>
          </w:p>
        </w:tc>
        <w:tc>
          <w:tcPr>
            <w:tcW w:w="1701" w:type="dxa"/>
            <w:shd w:val="clear" w:color="auto" w:fill="auto"/>
          </w:tcPr>
          <w:p w:rsidR="00B45043" w:rsidRPr="00E66947" w:rsidRDefault="00EC7ED1" w:rsidP="006B236D">
            <w:pPr>
              <w:rPr>
                <w:color w:val="000000" w:themeColor="text1"/>
                <w:sz w:val="24"/>
                <w:szCs w:val="24"/>
              </w:rPr>
            </w:pPr>
          </w:p>
        </w:tc>
        <w:tc>
          <w:tcPr>
            <w:tcW w:w="18286" w:type="dxa"/>
            <w:gridSpan w:val="5"/>
            <w:shd w:val="clear" w:color="auto" w:fill="auto"/>
            <w:vAlign w:val="center"/>
          </w:tcPr>
          <w:p w:rsidR="00B45043" w:rsidRPr="00E66947" w:rsidRDefault="00E62FDC" w:rsidP="008B2308">
            <w:pPr>
              <w:rPr>
                <w:color w:val="000000" w:themeColor="text1"/>
                <w:sz w:val="24"/>
                <w:szCs w:val="24"/>
              </w:rPr>
            </w:pPr>
            <w:r w:rsidRPr="00233668">
              <w:rPr>
                <w:b/>
                <w:color w:val="000000" w:themeColor="text1"/>
                <w:sz w:val="24"/>
                <w:szCs w:val="24"/>
              </w:rPr>
              <w:t>New Start 2018</w:t>
            </w:r>
            <w:r>
              <w:rPr>
                <w:b/>
                <w:color w:val="000000" w:themeColor="text1"/>
                <w:sz w:val="24"/>
                <w:szCs w:val="24"/>
              </w:rPr>
              <w:t>/19 DfT Incentive Fund</w:t>
            </w:r>
          </w:p>
        </w:tc>
      </w:tr>
      <w:tr w:rsidR="00613E6E" w:rsidTr="00B04CE8">
        <w:trPr>
          <w:trHeight w:val="1183"/>
        </w:trPr>
        <w:tc>
          <w:tcPr>
            <w:tcW w:w="567" w:type="dxa"/>
            <w:shd w:val="clear" w:color="auto" w:fill="auto"/>
          </w:tcPr>
          <w:p w:rsidR="009A68AE" w:rsidRPr="00E66947" w:rsidRDefault="00E62FDC" w:rsidP="009A68AE">
            <w:pPr>
              <w:rPr>
                <w:color w:val="000000" w:themeColor="text1"/>
                <w:sz w:val="24"/>
                <w:szCs w:val="24"/>
              </w:rPr>
            </w:pPr>
            <w:r>
              <w:rPr>
                <w:color w:val="000000" w:themeColor="text1"/>
                <w:sz w:val="24"/>
                <w:szCs w:val="24"/>
              </w:rPr>
              <w:t>3.</w:t>
            </w:r>
          </w:p>
        </w:tc>
        <w:tc>
          <w:tcPr>
            <w:tcW w:w="1843" w:type="dxa"/>
            <w:shd w:val="clear" w:color="auto" w:fill="auto"/>
          </w:tcPr>
          <w:p w:rsidR="009A68AE" w:rsidRPr="00AA478F" w:rsidRDefault="00E62FDC" w:rsidP="00233668">
            <w:pPr>
              <w:rPr>
                <w:rFonts w:cs="Arial"/>
                <w:sz w:val="24"/>
                <w:szCs w:val="24"/>
              </w:rPr>
            </w:pPr>
            <w:r w:rsidRPr="00AA478F">
              <w:rPr>
                <w:rFonts w:cs="Arial"/>
                <w:sz w:val="24"/>
                <w:szCs w:val="24"/>
              </w:rPr>
              <w:t xml:space="preserve">A601 (M) </w:t>
            </w:r>
          </w:p>
        </w:tc>
        <w:tc>
          <w:tcPr>
            <w:tcW w:w="1701" w:type="dxa"/>
            <w:shd w:val="clear" w:color="auto" w:fill="auto"/>
          </w:tcPr>
          <w:p w:rsidR="009A68AE" w:rsidRPr="00AA478F" w:rsidRDefault="00E62FDC" w:rsidP="009A68AE">
            <w:pPr>
              <w:rPr>
                <w:sz w:val="24"/>
                <w:szCs w:val="24"/>
                <w:highlight w:val="yellow"/>
              </w:rPr>
            </w:pPr>
            <w:r w:rsidRPr="00AA478F">
              <w:rPr>
                <w:sz w:val="24"/>
                <w:szCs w:val="24"/>
              </w:rPr>
              <w:t xml:space="preserve">Lancaster East, Lancaster </w:t>
            </w:r>
          </w:p>
        </w:tc>
        <w:tc>
          <w:tcPr>
            <w:tcW w:w="12474" w:type="dxa"/>
            <w:shd w:val="clear" w:color="auto" w:fill="auto"/>
          </w:tcPr>
          <w:p w:rsidR="00CE631F" w:rsidRPr="00AA478F" w:rsidRDefault="00E62FDC" w:rsidP="00A355F7">
            <w:pPr>
              <w:spacing w:before="120" w:after="120"/>
              <w:jc w:val="both"/>
            </w:pPr>
            <w:r w:rsidRPr="00AA478F">
              <w:t>In March 2018</w:t>
            </w:r>
            <w:r>
              <w:t>,</w:t>
            </w:r>
            <w:r w:rsidRPr="00AA478F">
              <w:t xml:space="preserve"> Cabinet approved </w:t>
            </w:r>
            <w:r>
              <w:t xml:space="preserve">that </w:t>
            </w:r>
            <w:r w:rsidRPr="00AA478F">
              <w:t xml:space="preserve">£250k from the DfT Incentive fund </w:t>
            </w:r>
            <w:r>
              <w:t>be used for highway improvements on the A601 (M) that would be required in the event that the county council is successful in its proposed bid to the DfT Challenge Fund.</w:t>
            </w:r>
            <w:r w:rsidRPr="00AA478F">
              <w:t xml:space="preserve"> </w:t>
            </w:r>
            <w:r>
              <w:t xml:space="preserve">However, </w:t>
            </w:r>
            <w:r w:rsidRPr="00AA478F">
              <w:t>DfT have yet to make an announcement regarding</w:t>
            </w:r>
            <w:r>
              <w:t xml:space="preserve"> bidding timescales</w:t>
            </w:r>
            <w:r w:rsidRPr="00AA478F">
              <w:t xml:space="preserve"> and </w:t>
            </w:r>
            <w:r>
              <w:t xml:space="preserve">in the meantime </w:t>
            </w:r>
            <w:r w:rsidRPr="00AA478F">
              <w:t xml:space="preserve">work </w:t>
            </w:r>
            <w:r>
              <w:t xml:space="preserve">is continuing to develop a strong </w:t>
            </w:r>
            <w:r w:rsidRPr="00AA478F">
              <w:t>business case</w:t>
            </w:r>
            <w:r>
              <w:t xml:space="preserve">. </w:t>
            </w:r>
            <w:r w:rsidRPr="00AA478F">
              <w:t xml:space="preserve">It is </w:t>
            </w:r>
            <w:r>
              <w:t>anticipated that there will be an opportunity to bid in 2019/20 at which point the highway works will also be required. It is therefore proposed that the £250k allocation</w:t>
            </w:r>
            <w:r w:rsidRPr="00AA478F">
              <w:t xml:space="preserve"> </w:t>
            </w:r>
            <w:r>
              <w:t xml:space="preserve">be used </w:t>
            </w:r>
            <w:r w:rsidRPr="00AA478F">
              <w:t>to address emerging priorities as detailed in</w:t>
            </w:r>
            <w:r>
              <w:t xml:space="preserve"> 4 and 5 below. All outstanding</w:t>
            </w:r>
            <w:r w:rsidRPr="00AA478F">
              <w:t xml:space="preserve"> work on the business case is </w:t>
            </w:r>
            <w:r>
              <w:t xml:space="preserve">fully </w:t>
            </w:r>
            <w:r w:rsidRPr="00AA478F">
              <w:t xml:space="preserve">funded. </w:t>
            </w:r>
          </w:p>
        </w:tc>
        <w:tc>
          <w:tcPr>
            <w:tcW w:w="1418" w:type="dxa"/>
            <w:shd w:val="clear" w:color="auto" w:fill="auto"/>
            <w:vAlign w:val="center"/>
          </w:tcPr>
          <w:p w:rsidR="009A68AE" w:rsidRDefault="00E62FDC" w:rsidP="009A68AE">
            <w:pPr>
              <w:jc w:val="center"/>
              <w:rPr>
                <w:color w:val="000000" w:themeColor="text1"/>
                <w:sz w:val="24"/>
                <w:szCs w:val="24"/>
              </w:rPr>
            </w:pPr>
            <w:r>
              <w:rPr>
                <w:color w:val="000000" w:themeColor="text1"/>
                <w:sz w:val="24"/>
                <w:szCs w:val="24"/>
              </w:rPr>
              <w:t>£250,000</w:t>
            </w:r>
          </w:p>
        </w:tc>
        <w:tc>
          <w:tcPr>
            <w:tcW w:w="1559" w:type="dxa"/>
            <w:shd w:val="clear" w:color="auto" w:fill="auto"/>
            <w:vAlign w:val="center"/>
          </w:tcPr>
          <w:p w:rsidR="009A68AE" w:rsidRDefault="00E62FDC" w:rsidP="009A68AE">
            <w:pPr>
              <w:jc w:val="center"/>
              <w:rPr>
                <w:color w:val="000000" w:themeColor="text1"/>
                <w:sz w:val="24"/>
                <w:szCs w:val="24"/>
              </w:rPr>
            </w:pPr>
            <w:r>
              <w:rPr>
                <w:color w:val="000000" w:themeColor="text1"/>
                <w:sz w:val="24"/>
                <w:szCs w:val="24"/>
              </w:rPr>
              <w:t>£0</w:t>
            </w:r>
          </w:p>
        </w:tc>
        <w:tc>
          <w:tcPr>
            <w:tcW w:w="1134" w:type="dxa"/>
            <w:shd w:val="clear" w:color="auto" w:fill="auto"/>
            <w:vAlign w:val="center"/>
          </w:tcPr>
          <w:p w:rsidR="009A68AE" w:rsidRDefault="00E62FDC" w:rsidP="009A68AE">
            <w:pPr>
              <w:jc w:val="center"/>
              <w:rPr>
                <w:color w:val="000000" w:themeColor="text1"/>
                <w:sz w:val="24"/>
                <w:szCs w:val="24"/>
              </w:rPr>
            </w:pPr>
            <w:r>
              <w:rPr>
                <w:color w:val="000000" w:themeColor="text1"/>
                <w:sz w:val="24"/>
                <w:szCs w:val="24"/>
              </w:rPr>
              <w:t>£250,000</w:t>
            </w:r>
          </w:p>
        </w:tc>
        <w:tc>
          <w:tcPr>
            <w:tcW w:w="1701" w:type="dxa"/>
            <w:shd w:val="clear" w:color="auto" w:fill="auto"/>
            <w:vAlign w:val="center"/>
          </w:tcPr>
          <w:p w:rsidR="009A68AE" w:rsidRDefault="00E62FDC" w:rsidP="009A68AE">
            <w:pPr>
              <w:jc w:val="center"/>
              <w:rPr>
                <w:color w:val="000000" w:themeColor="text1"/>
                <w:sz w:val="24"/>
                <w:szCs w:val="24"/>
              </w:rPr>
            </w:pPr>
            <w:r>
              <w:rPr>
                <w:color w:val="000000" w:themeColor="text1"/>
                <w:sz w:val="24"/>
                <w:szCs w:val="24"/>
              </w:rPr>
              <w:t>£0</w:t>
            </w:r>
          </w:p>
        </w:tc>
      </w:tr>
      <w:tr w:rsidR="00613E6E" w:rsidTr="00B04CE8">
        <w:trPr>
          <w:trHeight w:val="1183"/>
        </w:trPr>
        <w:tc>
          <w:tcPr>
            <w:tcW w:w="567" w:type="dxa"/>
            <w:shd w:val="clear" w:color="auto" w:fill="auto"/>
          </w:tcPr>
          <w:p w:rsidR="00233668" w:rsidRDefault="00E62FDC" w:rsidP="009A68AE">
            <w:pPr>
              <w:rPr>
                <w:color w:val="000000" w:themeColor="text1"/>
                <w:sz w:val="24"/>
                <w:szCs w:val="24"/>
              </w:rPr>
            </w:pPr>
            <w:r>
              <w:rPr>
                <w:color w:val="000000" w:themeColor="text1"/>
                <w:sz w:val="24"/>
                <w:szCs w:val="24"/>
              </w:rPr>
              <w:t>4.</w:t>
            </w:r>
          </w:p>
        </w:tc>
        <w:tc>
          <w:tcPr>
            <w:tcW w:w="1843" w:type="dxa"/>
            <w:shd w:val="clear" w:color="auto" w:fill="auto"/>
          </w:tcPr>
          <w:p w:rsidR="00233668" w:rsidRPr="00AA478F" w:rsidRDefault="00E62FDC" w:rsidP="00233668">
            <w:pPr>
              <w:rPr>
                <w:rFonts w:cs="Arial"/>
                <w:sz w:val="24"/>
                <w:szCs w:val="24"/>
              </w:rPr>
            </w:pPr>
            <w:r w:rsidRPr="00AA478F">
              <w:t>Cable Street\Parliament Street, Lancaster</w:t>
            </w:r>
          </w:p>
        </w:tc>
        <w:tc>
          <w:tcPr>
            <w:tcW w:w="1701" w:type="dxa"/>
            <w:shd w:val="clear" w:color="auto" w:fill="auto"/>
          </w:tcPr>
          <w:p w:rsidR="00233668" w:rsidRPr="00AA478F" w:rsidRDefault="00E62FDC" w:rsidP="009A68AE">
            <w:pPr>
              <w:rPr>
                <w:sz w:val="24"/>
                <w:szCs w:val="24"/>
              </w:rPr>
            </w:pPr>
            <w:r w:rsidRPr="00AA478F">
              <w:rPr>
                <w:sz w:val="24"/>
                <w:szCs w:val="24"/>
              </w:rPr>
              <w:t>Lancaster East, Lancaster</w:t>
            </w:r>
          </w:p>
        </w:tc>
        <w:tc>
          <w:tcPr>
            <w:tcW w:w="12474" w:type="dxa"/>
            <w:shd w:val="clear" w:color="auto" w:fill="auto"/>
          </w:tcPr>
          <w:p w:rsidR="00233668" w:rsidRPr="00AA478F" w:rsidRDefault="00E62FDC" w:rsidP="00674893">
            <w:pPr>
              <w:spacing w:before="120" w:after="120"/>
              <w:jc w:val="both"/>
            </w:pPr>
            <w:r w:rsidRPr="00AA478F">
              <w:t>It is proposed to use £163</w:t>
            </w:r>
            <w:r>
              <w:t>,094 of the released funding</w:t>
            </w:r>
            <w:r w:rsidRPr="00AA478F">
              <w:t xml:space="preserve"> above to resurface Cable Street</w:t>
            </w:r>
            <w:r>
              <w:t xml:space="preserve"> from the Water Street junction to Parliament Street as far as Greyhound Bridge</w:t>
            </w:r>
            <w:r w:rsidRPr="00AA478F">
              <w:t xml:space="preserve">, Lancaster. This work </w:t>
            </w:r>
            <w:r>
              <w:t>will comprise</w:t>
            </w:r>
            <w:r w:rsidRPr="00AA478F">
              <w:t xml:space="preserve"> additional resurfacing works part of the Greyhound Bridge refurbishment. The condition has deteriorated</w:t>
            </w:r>
            <w:r>
              <w:t xml:space="preserve"> and undertaking the work in 2018/19</w:t>
            </w:r>
            <w:r w:rsidRPr="00AA478F">
              <w:t xml:space="preserve"> will allow </w:t>
            </w:r>
            <w:r>
              <w:t>utilisation of</w:t>
            </w:r>
            <w:r w:rsidRPr="00AA478F">
              <w:t xml:space="preserve"> the </w:t>
            </w:r>
            <w:r>
              <w:t xml:space="preserve">existing </w:t>
            </w:r>
            <w:r w:rsidRPr="00AA478F">
              <w:t xml:space="preserve">traffic management </w:t>
            </w:r>
            <w:r>
              <w:t xml:space="preserve">that is </w:t>
            </w:r>
            <w:r w:rsidRPr="00AA478F">
              <w:t xml:space="preserve">in place </w:t>
            </w:r>
            <w:r>
              <w:t xml:space="preserve">to facilitate the </w:t>
            </w:r>
            <w:r w:rsidRPr="00AA478F">
              <w:t xml:space="preserve">Greyhound Bridge </w:t>
            </w:r>
            <w:r>
              <w:t xml:space="preserve">improvement </w:t>
            </w:r>
            <w:r w:rsidRPr="00AA478F">
              <w:t>works and result in less disruption to traffic than if the works</w:t>
            </w:r>
            <w:r>
              <w:t xml:space="preserve"> are undertaken at a later date after Greyhound Bridge has reopened</w:t>
            </w:r>
            <w:r w:rsidRPr="00AA478F">
              <w:t>.</w:t>
            </w:r>
          </w:p>
        </w:tc>
        <w:tc>
          <w:tcPr>
            <w:tcW w:w="1418" w:type="dxa"/>
            <w:shd w:val="clear" w:color="auto" w:fill="auto"/>
            <w:vAlign w:val="center"/>
          </w:tcPr>
          <w:p w:rsidR="00233668" w:rsidRDefault="00E62FDC" w:rsidP="009A68AE">
            <w:pPr>
              <w:jc w:val="center"/>
              <w:rPr>
                <w:color w:val="000000" w:themeColor="text1"/>
                <w:sz w:val="24"/>
                <w:szCs w:val="24"/>
              </w:rPr>
            </w:pPr>
            <w:r>
              <w:rPr>
                <w:color w:val="000000" w:themeColor="text1"/>
                <w:sz w:val="24"/>
                <w:szCs w:val="24"/>
              </w:rPr>
              <w:t>£0</w:t>
            </w:r>
          </w:p>
        </w:tc>
        <w:tc>
          <w:tcPr>
            <w:tcW w:w="1559" w:type="dxa"/>
            <w:shd w:val="clear" w:color="auto" w:fill="auto"/>
            <w:vAlign w:val="center"/>
          </w:tcPr>
          <w:p w:rsidR="00233668" w:rsidRDefault="00E62FDC" w:rsidP="00AA478F">
            <w:pPr>
              <w:jc w:val="center"/>
              <w:rPr>
                <w:color w:val="000000" w:themeColor="text1"/>
                <w:sz w:val="24"/>
                <w:szCs w:val="24"/>
              </w:rPr>
            </w:pPr>
            <w:r>
              <w:rPr>
                <w:color w:val="000000" w:themeColor="text1"/>
                <w:sz w:val="24"/>
                <w:szCs w:val="24"/>
              </w:rPr>
              <w:t>£163,094</w:t>
            </w:r>
          </w:p>
        </w:tc>
        <w:tc>
          <w:tcPr>
            <w:tcW w:w="1134" w:type="dxa"/>
            <w:shd w:val="clear" w:color="auto" w:fill="auto"/>
            <w:vAlign w:val="center"/>
          </w:tcPr>
          <w:p w:rsidR="00233668" w:rsidRDefault="00E62FDC" w:rsidP="009A68AE">
            <w:pPr>
              <w:jc w:val="center"/>
              <w:rPr>
                <w:color w:val="000000" w:themeColor="text1"/>
                <w:sz w:val="24"/>
                <w:szCs w:val="24"/>
              </w:rPr>
            </w:pPr>
            <w:r>
              <w:rPr>
                <w:color w:val="000000" w:themeColor="text1"/>
                <w:sz w:val="24"/>
                <w:szCs w:val="24"/>
              </w:rPr>
              <w:t>£0</w:t>
            </w:r>
          </w:p>
        </w:tc>
        <w:tc>
          <w:tcPr>
            <w:tcW w:w="1701" w:type="dxa"/>
            <w:shd w:val="clear" w:color="auto" w:fill="auto"/>
            <w:vAlign w:val="center"/>
          </w:tcPr>
          <w:p w:rsidR="00233668" w:rsidRDefault="00E62FDC" w:rsidP="00AA478F">
            <w:pPr>
              <w:jc w:val="center"/>
              <w:rPr>
                <w:color w:val="000000" w:themeColor="text1"/>
                <w:sz w:val="24"/>
                <w:szCs w:val="24"/>
              </w:rPr>
            </w:pPr>
            <w:r>
              <w:rPr>
                <w:color w:val="000000" w:themeColor="text1"/>
                <w:sz w:val="24"/>
                <w:szCs w:val="24"/>
              </w:rPr>
              <w:t>£163,094</w:t>
            </w:r>
          </w:p>
        </w:tc>
      </w:tr>
      <w:tr w:rsidR="00613E6E" w:rsidTr="00B04CE8">
        <w:trPr>
          <w:trHeight w:val="1183"/>
        </w:trPr>
        <w:tc>
          <w:tcPr>
            <w:tcW w:w="567" w:type="dxa"/>
            <w:shd w:val="clear" w:color="auto" w:fill="auto"/>
          </w:tcPr>
          <w:p w:rsidR="00233668" w:rsidRDefault="00E62FDC" w:rsidP="009A68AE">
            <w:pPr>
              <w:rPr>
                <w:color w:val="000000" w:themeColor="text1"/>
                <w:sz w:val="24"/>
                <w:szCs w:val="24"/>
              </w:rPr>
            </w:pPr>
            <w:r>
              <w:rPr>
                <w:color w:val="000000" w:themeColor="text1"/>
                <w:sz w:val="24"/>
                <w:szCs w:val="24"/>
              </w:rPr>
              <w:t>5.</w:t>
            </w:r>
          </w:p>
        </w:tc>
        <w:tc>
          <w:tcPr>
            <w:tcW w:w="1843" w:type="dxa"/>
            <w:shd w:val="clear" w:color="auto" w:fill="auto"/>
          </w:tcPr>
          <w:p w:rsidR="00233668" w:rsidRPr="00AA478F" w:rsidRDefault="00E62FDC" w:rsidP="00233668">
            <w:pPr>
              <w:rPr>
                <w:rFonts w:cs="Arial"/>
                <w:sz w:val="24"/>
                <w:szCs w:val="24"/>
              </w:rPr>
            </w:pPr>
            <w:r w:rsidRPr="00AA478F">
              <w:t>Lifecycle modelling of carriageways and skid resistance policy review</w:t>
            </w:r>
          </w:p>
        </w:tc>
        <w:tc>
          <w:tcPr>
            <w:tcW w:w="1701" w:type="dxa"/>
            <w:shd w:val="clear" w:color="auto" w:fill="auto"/>
          </w:tcPr>
          <w:p w:rsidR="00233668" w:rsidRPr="00AA478F" w:rsidRDefault="00E62FDC" w:rsidP="009A68AE">
            <w:pPr>
              <w:rPr>
                <w:sz w:val="24"/>
                <w:szCs w:val="24"/>
              </w:rPr>
            </w:pPr>
            <w:r w:rsidRPr="00AA478F">
              <w:rPr>
                <w:sz w:val="24"/>
                <w:szCs w:val="24"/>
              </w:rPr>
              <w:t xml:space="preserve">Various Locations County Wide </w:t>
            </w:r>
          </w:p>
        </w:tc>
        <w:tc>
          <w:tcPr>
            <w:tcW w:w="12474" w:type="dxa"/>
            <w:shd w:val="clear" w:color="auto" w:fill="auto"/>
          </w:tcPr>
          <w:p w:rsidR="00233668" w:rsidRPr="00AA478F" w:rsidRDefault="00E62FDC" w:rsidP="00ED20E5">
            <w:pPr>
              <w:spacing w:before="120" w:after="120"/>
              <w:jc w:val="both"/>
            </w:pPr>
            <w:r w:rsidRPr="00AA478F">
              <w:t xml:space="preserve">It is proposed </w:t>
            </w:r>
            <w:r>
              <w:t xml:space="preserve">that </w:t>
            </w:r>
            <w:r w:rsidRPr="00AA478F">
              <w:t xml:space="preserve">£50k of the released funding above </w:t>
            </w:r>
            <w:r>
              <w:t xml:space="preserve">is used </w:t>
            </w:r>
            <w:r w:rsidRPr="00AA478F">
              <w:t xml:space="preserve">to support the 2018/19 coring and surveying programme to enable </w:t>
            </w:r>
            <w:r>
              <w:t>l</w:t>
            </w:r>
            <w:r w:rsidRPr="00AA478F">
              <w:t xml:space="preserve">ifecycle modelling of carriageways and </w:t>
            </w:r>
            <w:r>
              <w:t xml:space="preserve">a </w:t>
            </w:r>
            <w:r w:rsidRPr="00AA478F">
              <w:t xml:space="preserve">skid resistance policy review to be undertaken. Both of these will enable </w:t>
            </w:r>
            <w:r>
              <w:t xml:space="preserve">a </w:t>
            </w:r>
            <w:r w:rsidRPr="00AA478F">
              <w:t xml:space="preserve">sound investment strategy to be </w:t>
            </w:r>
            <w:r>
              <w:t>developed that will ensure the highways capital programme in</w:t>
            </w:r>
            <w:r w:rsidRPr="00AA478F">
              <w:t xml:space="preserve"> future years will deliver the greatest benefit and best value. Lifecycle modelling is a pr</w:t>
            </w:r>
            <w:r>
              <w:t>incipal</w:t>
            </w:r>
            <w:r w:rsidRPr="00AA478F">
              <w:t xml:space="preserve"> tenant of the DfT Self-Assessment and </w:t>
            </w:r>
            <w:r>
              <w:t>will help ensure</w:t>
            </w:r>
            <w:r w:rsidRPr="00AA478F">
              <w:t xml:space="preserve"> </w:t>
            </w:r>
            <w:r>
              <w:t xml:space="preserve">the continuation of </w:t>
            </w:r>
            <w:r w:rsidRPr="00AA478F">
              <w:t>Lanc</w:t>
            </w:r>
            <w:r>
              <w:t>ashire's Band 3 status and maximum funding grant.</w:t>
            </w:r>
          </w:p>
        </w:tc>
        <w:tc>
          <w:tcPr>
            <w:tcW w:w="1418" w:type="dxa"/>
            <w:shd w:val="clear" w:color="auto" w:fill="auto"/>
            <w:vAlign w:val="center"/>
          </w:tcPr>
          <w:p w:rsidR="00233668" w:rsidRDefault="00E62FDC" w:rsidP="009A68AE">
            <w:pPr>
              <w:jc w:val="center"/>
              <w:rPr>
                <w:color w:val="000000" w:themeColor="text1"/>
                <w:sz w:val="24"/>
                <w:szCs w:val="24"/>
              </w:rPr>
            </w:pPr>
            <w:r>
              <w:rPr>
                <w:color w:val="000000" w:themeColor="text1"/>
                <w:sz w:val="24"/>
                <w:szCs w:val="24"/>
              </w:rPr>
              <w:t>£0</w:t>
            </w:r>
          </w:p>
        </w:tc>
        <w:tc>
          <w:tcPr>
            <w:tcW w:w="1559" w:type="dxa"/>
            <w:shd w:val="clear" w:color="auto" w:fill="auto"/>
            <w:vAlign w:val="center"/>
          </w:tcPr>
          <w:p w:rsidR="00233668" w:rsidRDefault="00E62FDC" w:rsidP="009A68AE">
            <w:pPr>
              <w:jc w:val="center"/>
              <w:rPr>
                <w:color w:val="000000" w:themeColor="text1"/>
                <w:sz w:val="24"/>
                <w:szCs w:val="24"/>
              </w:rPr>
            </w:pPr>
            <w:r>
              <w:rPr>
                <w:color w:val="000000" w:themeColor="text1"/>
                <w:sz w:val="24"/>
                <w:szCs w:val="24"/>
              </w:rPr>
              <w:t>£50,000</w:t>
            </w:r>
          </w:p>
        </w:tc>
        <w:tc>
          <w:tcPr>
            <w:tcW w:w="1134" w:type="dxa"/>
            <w:shd w:val="clear" w:color="auto" w:fill="auto"/>
            <w:vAlign w:val="center"/>
          </w:tcPr>
          <w:p w:rsidR="00233668" w:rsidRDefault="00E62FDC" w:rsidP="009A68AE">
            <w:pPr>
              <w:jc w:val="center"/>
              <w:rPr>
                <w:color w:val="000000" w:themeColor="text1"/>
                <w:sz w:val="24"/>
                <w:szCs w:val="24"/>
              </w:rPr>
            </w:pPr>
            <w:r>
              <w:rPr>
                <w:color w:val="000000" w:themeColor="text1"/>
                <w:sz w:val="24"/>
                <w:szCs w:val="24"/>
              </w:rPr>
              <w:t>£0</w:t>
            </w:r>
          </w:p>
        </w:tc>
        <w:tc>
          <w:tcPr>
            <w:tcW w:w="1701" w:type="dxa"/>
            <w:shd w:val="clear" w:color="auto" w:fill="auto"/>
            <w:vAlign w:val="center"/>
          </w:tcPr>
          <w:p w:rsidR="00233668" w:rsidRDefault="00E62FDC" w:rsidP="009A68AE">
            <w:pPr>
              <w:jc w:val="center"/>
              <w:rPr>
                <w:color w:val="000000" w:themeColor="text1"/>
                <w:sz w:val="24"/>
                <w:szCs w:val="24"/>
              </w:rPr>
            </w:pPr>
            <w:r>
              <w:rPr>
                <w:color w:val="000000" w:themeColor="text1"/>
                <w:sz w:val="24"/>
                <w:szCs w:val="24"/>
              </w:rPr>
              <w:t>£50,000</w:t>
            </w:r>
          </w:p>
        </w:tc>
      </w:tr>
      <w:tr w:rsidR="00613E6E" w:rsidTr="00B04CE8">
        <w:trPr>
          <w:trHeight w:val="420"/>
        </w:trPr>
        <w:tc>
          <w:tcPr>
            <w:tcW w:w="567" w:type="dxa"/>
            <w:shd w:val="clear" w:color="auto" w:fill="auto"/>
          </w:tcPr>
          <w:p w:rsidR="009A68AE" w:rsidRPr="00E66947" w:rsidRDefault="00EC7ED1" w:rsidP="009A68AE">
            <w:pPr>
              <w:rPr>
                <w:color w:val="000000" w:themeColor="text1"/>
                <w:sz w:val="24"/>
                <w:szCs w:val="24"/>
              </w:rPr>
            </w:pPr>
          </w:p>
        </w:tc>
        <w:tc>
          <w:tcPr>
            <w:tcW w:w="1843" w:type="dxa"/>
            <w:shd w:val="clear" w:color="auto" w:fill="auto"/>
          </w:tcPr>
          <w:p w:rsidR="009A68AE" w:rsidRPr="00E66947" w:rsidRDefault="00EC7ED1" w:rsidP="009A68AE">
            <w:pPr>
              <w:rPr>
                <w:rFonts w:cs="Arial"/>
                <w:color w:val="000000" w:themeColor="text1"/>
                <w:sz w:val="24"/>
                <w:szCs w:val="24"/>
              </w:rPr>
            </w:pPr>
          </w:p>
        </w:tc>
        <w:tc>
          <w:tcPr>
            <w:tcW w:w="1701" w:type="dxa"/>
            <w:shd w:val="clear" w:color="auto" w:fill="auto"/>
          </w:tcPr>
          <w:p w:rsidR="009A68AE" w:rsidRPr="00E66947" w:rsidRDefault="00EC7ED1" w:rsidP="009A68AE">
            <w:pPr>
              <w:rPr>
                <w:color w:val="000000" w:themeColor="text1"/>
                <w:sz w:val="24"/>
                <w:szCs w:val="24"/>
                <w:highlight w:val="yellow"/>
              </w:rPr>
            </w:pPr>
          </w:p>
        </w:tc>
        <w:tc>
          <w:tcPr>
            <w:tcW w:w="12474" w:type="dxa"/>
            <w:shd w:val="clear" w:color="auto" w:fill="auto"/>
            <w:vAlign w:val="center"/>
          </w:tcPr>
          <w:p w:rsidR="009A68AE" w:rsidRPr="00E66947" w:rsidRDefault="00E62FDC" w:rsidP="009A68AE">
            <w:pPr>
              <w:jc w:val="right"/>
              <w:rPr>
                <w:color w:val="000000" w:themeColor="text1"/>
                <w:sz w:val="24"/>
                <w:szCs w:val="24"/>
              </w:rPr>
            </w:pPr>
            <w:r w:rsidRPr="00AA478F">
              <w:rPr>
                <w:b/>
                <w:color w:val="000000" w:themeColor="text1"/>
                <w:sz w:val="24"/>
                <w:szCs w:val="24"/>
              </w:rPr>
              <w:t>Revised New Start 2018</w:t>
            </w:r>
            <w:r>
              <w:rPr>
                <w:b/>
                <w:color w:val="000000" w:themeColor="text1"/>
                <w:sz w:val="24"/>
                <w:szCs w:val="24"/>
              </w:rPr>
              <w:t>/19 DfT Incentive Fund</w:t>
            </w:r>
          </w:p>
        </w:tc>
        <w:tc>
          <w:tcPr>
            <w:tcW w:w="1418" w:type="dxa"/>
            <w:shd w:val="clear" w:color="auto" w:fill="auto"/>
            <w:vAlign w:val="center"/>
          </w:tcPr>
          <w:p w:rsidR="009A68AE" w:rsidRPr="00166B2A" w:rsidRDefault="00E62FDC" w:rsidP="009A68AE">
            <w:pPr>
              <w:jc w:val="center"/>
              <w:rPr>
                <w:b/>
                <w:color w:val="000000" w:themeColor="text1"/>
                <w:sz w:val="24"/>
                <w:szCs w:val="24"/>
              </w:rPr>
            </w:pPr>
            <w:r w:rsidRPr="00166B2A">
              <w:rPr>
                <w:b/>
                <w:color w:val="000000" w:themeColor="text1"/>
                <w:sz w:val="24"/>
                <w:szCs w:val="24"/>
              </w:rPr>
              <w:t>£</w:t>
            </w:r>
            <w:r>
              <w:rPr>
                <w:b/>
                <w:color w:val="000000" w:themeColor="text1"/>
                <w:sz w:val="24"/>
                <w:szCs w:val="24"/>
              </w:rPr>
              <w:t>250,000</w:t>
            </w:r>
          </w:p>
        </w:tc>
        <w:tc>
          <w:tcPr>
            <w:tcW w:w="1559" w:type="dxa"/>
            <w:shd w:val="clear" w:color="auto" w:fill="auto"/>
            <w:vAlign w:val="center"/>
          </w:tcPr>
          <w:p w:rsidR="009A68AE" w:rsidRPr="00166B2A" w:rsidRDefault="00E62FDC" w:rsidP="009A68AE">
            <w:pPr>
              <w:jc w:val="center"/>
              <w:rPr>
                <w:b/>
                <w:color w:val="000000" w:themeColor="text1"/>
                <w:sz w:val="24"/>
                <w:szCs w:val="24"/>
              </w:rPr>
            </w:pPr>
            <w:r>
              <w:rPr>
                <w:b/>
                <w:color w:val="000000" w:themeColor="text1"/>
                <w:sz w:val="24"/>
                <w:szCs w:val="24"/>
              </w:rPr>
              <w:t>£213,094</w:t>
            </w:r>
          </w:p>
        </w:tc>
        <w:tc>
          <w:tcPr>
            <w:tcW w:w="1134" w:type="dxa"/>
            <w:shd w:val="clear" w:color="auto" w:fill="auto"/>
            <w:vAlign w:val="center"/>
          </w:tcPr>
          <w:p w:rsidR="009A68AE" w:rsidRPr="00166B2A" w:rsidRDefault="00E62FDC" w:rsidP="009A68AE">
            <w:pPr>
              <w:jc w:val="center"/>
              <w:rPr>
                <w:b/>
                <w:color w:val="000000" w:themeColor="text1"/>
                <w:sz w:val="24"/>
                <w:szCs w:val="24"/>
              </w:rPr>
            </w:pPr>
            <w:r>
              <w:rPr>
                <w:b/>
                <w:color w:val="000000" w:themeColor="text1"/>
                <w:sz w:val="24"/>
                <w:szCs w:val="24"/>
              </w:rPr>
              <w:t>£250,000</w:t>
            </w:r>
          </w:p>
        </w:tc>
        <w:tc>
          <w:tcPr>
            <w:tcW w:w="1701" w:type="dxa"/>
            <w:shd w:val="clear" w:color="auto" w:fill="auto"/>
            <w:vAlign w:val="center"/>
          </w:tcPr>
          <w:p w:rsidR="009A68AE" w:rsidRPr="00166B2A" w:rsidRDefault="00E62FDC" w:rsidP="009A68AE">
            <w:pPr>
              <w:jc w:val="center"/>
              <w:rPr>
                <w:b/>
                <w:color w:val="000000" w:themeColor="text1"/>
                <w:sz w:val="24"/>
                <w:szCs w:val="24"/>
              </w:rPr>
            </w:pPr>
            <w:r w:rsidRPr="00166B2A">
              <w:rPr>
                <w:b/>
                <w:color w:val="000000" w:themeColor="text1"/>
                <w:sz w:val="24"/>
                <w:szCs w:val="24"/>
              </w:rPr>
              <w:t>£</w:t>
            </w:r>
            <w:r>
              <w:rPr>
                <w:b/>
                <w:color w:val="000000" w:themeColor="text1"/>
                <w:sz w:val="24"/>
                <w:szCs w:val="24"/>
              </w:rPr>
              <w:t>213,094</w:t>
            </w:r>
          </w:p>
        </w:tc>
      </w:tr>
    </w:tbl>
    <w:p w:rsidR="00E22B0C" w:rsidRPr="009F3FE5" w:rsidRDefault="00EC7ED1" w:rsidP="008B2308"/>
    <w:sectPr w:rsidR="00E22B0C" w:rsidRPr="009F3FE5" w:rsidSect="00B112D6">
      <w:footerReference w:type="default" r:id="rId8"/>
      <w:pgSz w:w="23814" w:h="16839" w:orient="landscape" w:code="8"/>
      <w:pgMar w:top="680" w:right="1021" w:bottom="680"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184" w:rsidRDefault="00E62FDC">
      <w:pPr>
        <w:spacing w:after="0" w:line="240" w:lineRule="auto"/>
      </w:pPr>
      <w:r>
        <w:separator/>
      </w:r>
    </w:p>
  </w:endnote>
  <w:endnote w:type="continuationSeparator" w:id="0">
    <w:p w:rsidR="008C5184" w:rsidRDefault="00E6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804279"/>
      <w:docPartObj>
        <w:docPartGallery w:val="Page Numbers (Bottom of Page)"/>
        <w:docPartUnique/>
      </w:docPartObj>
    </w:sdtPr>
    <w:sdtEndPr>
      <w:rPr>
        <w:noProof/>
      </w:rPr>
    </w:sdtEndPr>
    <w:sdtContent>
      <w:p w:rsidR="00D22912" w:rsidRDefault="00E62FDC">
        <w:pPr>
          <w:pStyle w:val="Footer"/>
        </w:pPr>
        <w:r>
          <w:fldChar w:fldCharType="begin"/>
        </w:r>
        <w:r>
          <w:instrText xml:space="preserve"> PAGE   \* MERGEFORMAT </w:instrText>
        </w:r>
        <w:r>
          <w:fldChar w:fldCharType="separate"/>
        </w:r>
        <w:r w:rsidR="00EC7ED1">
          <w:rPr>
            <w:noProof/>
          </w:rPr>
          <w:t>2</w:t>
        </w:r>
        <w:r>
          <w:rPr>
            <w:noProof/>
          </w:rPr>
          <w:fldChar w:fldCharType="end"/>
        </w:r>
      </w:p>
    </w:sdtContent>
  </w:sdt>
  <w:p w:rsidR="00D22912" w:rsidRDefault="00EC7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184" w:rsidRDefault="00E62FDC">
      <w:pPr>
        <w:spacing w:after="0" w:line="240" w:lineRule="auto"/>
      </w:pPr>
      <w:r>
        <w:separator/>
      </w:r>
    </w:p>
  </w:footnote>
  <w:footnote w:type="continuationSeparator" w:id="0">
    <w:p w:rsidR="008C5184" w:rsidRDefault="00E62F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472F"/>
    <w:multiLevelType w:val="hybridMultilevel"/>
    <w:tmpl w:val="194825D2"/>
    <w:lvl w:ilvl="0" w:tplc="8B98C67C">
      <w:start w:val="1"/>
      <w:numFmt w:val="bullet"/>
      <w:lvlText w:val=""/>
      <w:lvlJc w:val="left"/>
      <w:pPr>
        <w:ind w:left="720" w:hanging="360"/>
      </w:pPr>
      <w:rPr>
        <w:rFonts w:ascii="Symbol" w:hAnsi="Symbol" w:hint="default"/>
      </w:rPr>
    </w:lvl>
    <w:lvl w:ilvl="1" w:tplc="14C89D2C" w:tentative="1">
      <w:start w:val="1"/>
      <w:numFmt w:val="bullet"/>
      <w:lvlText w:val="o"/>
      <w:lvlJc w:val="left"/>
      <w:pPr>
        <w:ind w:left="1440" w:hanging="360"/>
      </w:pPr>
      <w:rPr>
        <w:rFonts w:ascii="Courier New" w:hAnsi="Courier New" w:cs="Courier New" w:hint="default"/>
      </w:rPr>
    </w:lvl>
    <w:lvl w:ilvl="2" w:tplc="47107D2E" w:tentative="1">
      <w:start w:val="1"/>
      <w:numFmt w:val="bullet"/>
      <w:lvlText w:val=""/>
      <w:lvlJc w:val="left"/>
      <w:pPr>
        <w:ind w:left="2160" w:hanging="360"/>
      </w:pPr>
      <w:rPr>
        <w:rFonts w:ascii="Wingdings" w:hAnsi="Wingdings" w:hint="default"/>
      </w:rPr>
    </w:lvl>
    <w:lvl w:ilvl="3" w:tplc="DDA6A2EE" w:tentative="1">
      <w:start w:val="1"/>
      <w:numFmt w:val="bullet"/>
      <w:lvlText w:val=""/>
      <w:lvlJc w:val="left"/>
      <w:pPr>
        <w:ind w:left="2880" w:hanging="360"/>
      </w:pPr>
      <w:rPr>
        <w:rFonts w:ascii="Symbol" w:hAnsi="Symbol" w:hint="default"/>
      </w:rPr>
    </w:lvl>
    <w:lvl w:ilvl="4" w:tplc="23F25E4C" w:tentative="1">
      <w:start w:val="1"/>
      <w:numFmt w:val="bullet"/>
      <w:lvlText w:val="o"/>
      <w:lvlJc w:val="left"/>
      <w:pPr>
        <w:ind w:left="3600" w:hanging="360"/>
      </w:pPr>
      <w:rPr>
        <w:rFonts w:ascii="Courier New" w:hAnsi="Courier New" w:cs="Courier New" w:hint="default"/>
      </w:rPr>
    </w:lvl>
    <w:lvl w:ilvl="5" w:tplc="F110897A" w:tentative="1">
      <w:start w:val="1"/>
      <w:numFmt w:val="bullet"/>
      <w:lvlText w:val=""/>
      <w:lvlJc w:val="left"/>
      <w:pPr>
        <w:ind w:left="4320" w:hanging="360"/>
      </w:pPr>
      <w:rPr>
        <w:rFonts w:ascii="Wingdings" w:hAnsi="Wingdings" w:hint="default"/>
      </w:rPr>
    </w:lvl>
    <w:lvl w:ilvl="6" w:tplc="96220BC0" w:tentative="1">
      <w:start w:val="1"/>
      <w:numFmt w:val="bullet"/>
      <w:lvlText w:val=""/>
      <w:lvlJc w:val="left"/>
      <w:pPr>
        <w:ind w:left="5040" w:hanging="360"/>
      </w:pPr>
      <w:rPr>
        <w:rFonts w:ascii="Symbol" w:hAnsi="Symbol" w:hint="default"/>
      </w:rPr>
    </w:lvl>
    <w:lvl w:ilvl="7" w:tplc="27149848" w:tentative="1">
      <w:start w:val="1"/>
      <w:numFmt w:val="bullet"/>
      <w:lvlText w:val="o"/>
      <w:lvlJc w:val="left"/>
      <w:pPr>
        <w:ind w:left="5760" w:hanging="360"/>
      </w:pPr>
      <w:rPr>
        <w:rFonts w:ascii="Courier New" w:hAnsi="Courier New" w:cs="Courier New" w:hint="default"/>
      </w:rPr>
    </w:lvl>
    <w:lvl w:ilvl="8" w:tplc="7172B8A0" w:tentative="1">
      <w:start w:val="1"/>
      <w:numFmt w:val="bullet"/>
      <w:lvlText w:val=""/>
      <w:lvlJc w:val="left"/>
      <w:pPr>
        <w:ind w:left="6480" w:hanging="360"/>
      </w:pPr>
      <w:rPr>
        <w:rFonts w:ascii="Wingdings" w:hAnsi="Wingdings" w:hint="default"/>
      </w:rPr>
    </w:lvl>
  </w:abstractNum>
  <w:abstractNum w:abstractNumId="1" w15:restartNumberingAfterBreak="0">
    <w:nsid w:val="07C66A0B"/>
    <w:multiLevelType w:val="hybridMultilevel"/>
    <w:tmpl w:val="E08E2650"/>
    <w:lvl w:ilvl="0" w:tplc="19DA3A06">
      <w:start w:val="1"/>
      <w:numFmt w:val="bullet"/>
      <w:lvlText w:val=""/>
      <w:lvlJc w:val="left"/>
      <w:pPr>
        <w:ind w:left="720" w:hanging="360"/>
      </w:pPr>
      <w:rPr>
        <w:rFonts w:ascii="Symbol" w:hAnsi="Symbol" w:hint="default"/>
      </w:rPr>
    </w:lvl>
    <w:lvl w:ilvl="1" w:tplc="7C90325A">
      <w:start w:val="1"/>
      <w:numFmt w:val="bullet"/>
      <w:lvlText w:val="o"/>
      <w:lvlJc w:val="left"/>
      <w:pPr>
        <w:ind w:left="1440" w:hanging="360"/>
      </w:pPr>
      <w:rPr>
        <w:rFonts w:ascii="Courier New" w:hAnsi="Courier New" w:cs="Courier New" w:hint="default"/>
      </w:rPr>
    </w:lvl>
    <w:lvl w:ilvl="2" w:tplc="123CEF98">
      <w:start w:val="1"/>
      <w:numFmt w:val="bullet"/>
      <w:lvlText w:val=""/>
      <w:lvlJc w:val="left"/>
      <w:pPr>
        <w:ind w:left="2160" w:hanging="360"/>
      </w:pPr>
      <w:rPr>
        <w:rFonts w:ascii="Wingdings" w:hAnsi="Wingdings" w:hint="default"/>
      </w:rPr>
    </w:lvl>
    <w:lvl w:ilvl="3" w:tplc="21CA89AA">
      <w:start w:val="1"/>
      <w:numFmt w:val="bullet"/>
      <w:lvlText w:val=""/>
      <w:lvlJc w:val="left"/>
      <w:pPr>
        <w:ind w:left="2880" w:hanging="360"/>
      </w:pPr>
      <w:rPr>
        <w:rFonts w:ascii="Symbol" w:hAnsi="Symbol" w:hint="default"/>
      </w:rPr>
    </w:lvl>
    <w:lvl w:ilvl="4" w:tplc="A8788580">
      <w:start w:val="1"/>
      <w:numFmt w:val="bullet"/>
      <w:lvlText w:val="o"/>
      <w:lvlJc w:val="left"/>
      <w:pPr>
        <w:ind w:left="3600" w:hanging="360"/>
      </w:pPr>
      <w:rPr>
        <w:rFonts w:ascii="Courier New" w:hAnsi="Courier New" w:cs="Courier New" w:hint="default"/>
      </w:rPr>
    </w:lvl>
    <w:lvl w:ilvl="5" w:tplc="E4342052">
      <w:start w:val="1"/>
      <w:numFmt w:val="bullet"/>
      <w:lvlText w:val=""/>
      <w:lvlJc w:val="left"/>
      <w:pPr>
        <w:ind w:left="4320" w:hanging="360"/>
      </w:pPr>
      <w:rPr>
        <w:rFonts w:ascii="Wingdings" w:hAnsi="Wingdings" w:hint="default"/>
      </w:rPr>
    </w:lvl>
    <w:lvl w:ilvl="6" w:tplc="57FCD25A">
      <w:start w:val="1"/>
      <w:numFmt w:val="bullet"/>
      <w:lvlText w:val=""/>
      <w:lvlJc w:val="left"/>
      <w:pPr>
        <w:ind w:left="5040" w:hanging="360"/>
      </w:pPr>
      <w:rPr>
        <w:rFonts w:ascii="Symbol" w:hAnsi="Symbol" w:hint="default"/>
      </w:rPr>
    </w:lvl>
    <w:lvl w:ilvl="7" w:tplc="75E2C374">
      <w:start w:val="1"/>
      <w:numFmt w:val="bullet"/>
      <w:lvlText w:val="o"/>
      <w:lvlJc w:val="left"/>
      <w:pPr>
        <w:ind w:left="5760" w:hanging="360"/>
      </w:pPr>
      <w:rPr>
        <w:rFonts w:ascii="Courier New" w:hAnsi="Courier New" w:cs="Courier New" w:hint="default"/>
      </w:rPr>
    </w:lvl>
    <w:lvl w:ilvl="8" w:tplc="C53C1DF8">
      <w:start w:val="1"/>
      <w:numFmt w:val="bullet"/>
      <w:lvlText w:val=""/>
      <w:lvlJc w:val="left"/>
      <w:pPr>
        <w:ind w:left="6480" w:hanging="360"/>
      </w:pPr>
      <w:rPr>
        <w:rFonts w:ascii="Wingdings" w:hAnsi="Wingdings" w:hint="default"/>
      </w:rPr>
    </w:lvl>
  </w:abstractNum>
  <w:abstractNum w:abstractNumId="2" w15:restartNumberingAfterBreak="0">
    <w:nsid w:val="0ACE3C0B"/>
    <w:multiLevelType w:val="hybridMultilevel"/>
    <w:tmpl w:val="60E24AA8"/>
    <w:lvl w:ilvl="0" w:tplc="02DACE78">
      <w:start w:val="1"/>
      <w:numFmt w:val="bullet"/>
      <w:lvlText w:val=""/>
      <w:lvlJc w:val="left"/>
      <w:pPr>
        <w:ind w:left="720" w:hanging="360"/>
      </w:pPr>
      <w:rPr>
        <w:rFonts w:ascii="Symbol" w:hAnsi="Symbol" w:hint="default"/>
      </w:rPr>
    </w:lvl>
    <w:lvl w:ilvl="1" w:tplc="4866CE82" w:tentative="1">
      <w:start w:val="1"/>
      <w:numFmt w:val="bullet"/>
      <w:lvlText w:val="o"/>
      <w:lvlJc w:val="left"/>
      <w:pPr>
        <w:ind w:left="1440" w:hanging="360"/>
      </w:pPr>
      <w:rPr>
        <w:rFonts w:ascii="Courier New" w:hAnsi="Courier New" w:cs="Courier New" w:hint="default"/>
      </w:rPr>
    </w:lvl>
    <w:lvl w:ilvl="2" w:tplc="C6EE48D2" w:tentative="1">
      <w:start w:val="1"/>
      <w:numFmt w:val="bullet"/>
      <w:lvlText w:val=""/>
      <w:lvlJc w:val="left"/>
      <w:pPr>
        <w:ind w:left="2160" w:hanging="360"/>
      </w:pPr>
      <w:rPr>
        <w:rFonts w:ascii="Wingdings" w:hAnsi="Wingdings" w:hint="default"/>
      </w:rPr>
    </w:lvl>
    <w:lvl w:ilvl="3" w:tplc="F5D0ED26" w:tentative="1">
      <w:start w:val="1"/>
      <w:numFmt w:val="bullet"/>
      <w:lvlText w:val=""/>
      <w:lvlJc w:val="left"/>
      <w:pPr>
        <w:ind w:left="2880" w:hanging="360"/>
      </w:pPr>
      <w:rPr>
        <w:rFonts w:ascii="Symbol" w:hAnsi="Symbol" w:hint="default"/>
      </w:rPr>
    </w:lvl>
    <w:lvl w:ilvl="4" w:tplc="5A9CB080" w:tentative="1">
      <w:start w:val="1"/>
      <w:numFmt w:val="bullet"/>
      <w:lvlText w:val="o"/>
      <w:lvlJc w:val="left"/>
      <w:pPr>
        <w:ind w:left="3600" w:hanging="360"/>
      </w:pPr>
      <w:rPr>
        <w:rFonts w:ascii="Courier New" w:hAnsi="Courier New" w:cs="Courier New" w:hint="default"/>
      </w:rPr>
    </w:lvl>
    <w:lvl w:ilvl="5" w:tplc="D34A64FE" w:tentative="1">
      <w:start w:val="1"/>
      <w:numFmt w:val="bullet"/>
      <w:lvlText w:val=""/>
      <w:lvlJc w:val="left"/>
      <w:pPr>
        <w:ind w:left="4320" w:hanging="360"/>
      </w:pPr>
      <w:rPr>
        <w:rFonts w:ascii="Wingdings" w:hAnsi="Wingdings" w:hint="default"/>
      </w:rPr>
    </w:lvl>
    <w:lvl w:ilvl="6" w:tplc="D0805DEE" w:tentative="1">
      <w:start w:val="1"/>
      <w:numFmt w:val="bullet"/>
      <w:lvlText w:val=""/>
      <w:lvlJc w:val="left"/>
      <w:pPr>
        <w:ind w:left="5040" w:hanging="360"/>
      </w:pPr>
      <w:rPr>
        <w:rFonts w:ascii="Symbol" w:hAnsi="Symbol" w:hint="default"/>
      </w:rPr>
    </w:lvl>
    <w:lvl w:ilvl="7" w:tplc="DD2CA3B2" w:tentative="1">
      <w:start w:val="1"/>
      <w:numFmt w:val="bullet"/>
      <w:lvlText w:val="o"/>
      <w:lvlJc w:val="left"/>
      <w:pPr>
        <w:ind w:left="5760" w:hanging="360"/>
      </w:pPr>
      <w:rPr>
        <w:rFonts w:ascii="Courier New" w:hAnsi="Courier New" w:cs="Courier New" w:hint="default"/>
      </w:rPr>
    </w:lvl>
    <w:lvl w:ilvl="8" w:tplc="8524247C" w:tentative="1">
      <w:start w:val="1"/>
      <w:numFmt w:val="bullet"/>
      <w:lvlText w:val=""/>
      <w:lvlJc w:val="left"/>
      <w:pPr>
        <w:ind w:left="6480" w:hanging="360"/>
      </w:pPr>
      <w:rPr>
        <w:rFonts w:ascii="Wingdings" w:hAnsi="Wingdings" w:hint="default"/>
      </w:rPr>
    </w:lvl>
  </w:abstractNum>
  <w:abstractNum w:abstractNumId="3" w15:restartNumberingAfterBreak="0">
    <w:nsid w:val="0E435FC0"/>
    <w:multiLevelType w:val="hybridMultilevel"/>
    <w:tmpl w:val="48EAC684"/>
    <w:lvl w:ilvl="0" w:tplc="240891DA">
      <w:start w:val="1"/>
      <w:numFmt w:val="bullet"/>
      <w:lvlText w:val=""/>
      <w:lvlJc w:val="left"/>
      <w:pPr>
        <w:ind w:left="780" w:hanging="360"/>
      </w:pPr>
      <w:rPr>
        <w:rFonts w:ascii="Symbol" w:hAnsi="Symbol" w:hint="default"/>
      </w:rPr>
    </w:lvl>
    <w:lvl w:ilvl="1" w:tplc="01E63EF6" w:tentative="1">
      <w:start w:val="1"/>
      <w:numFmt w:val="bullet"/>
      <w:lvlText w:val="o"/>
      <w:lvlJc w:val="left"/>
      <w:pPr>
        <w:ind w:left="1500" w:hanging="360"/>
      </w:pPr>
      <w:rPr>
        <w:rFonts w:ascii="Courier New" w:hAnsi="Courier New" w:cs="Courier New" w:hint="default"/>
      </w:rPr>
    </w:lvl>
    <w:lvl w:ilvl="2" w:tplc="CA1065F0" w:tentative="1">
      <w:start w:val="1"/>
      <w:numFmt w:val="bullet"/>
      <w:lvlText w:val=""/>
      <w:lvlJc w:val="left"/>
      <w:pPr>
        <w:ind w:left="2220" w:hanging="360"/>
      </w:pPr>
      <w:rPr>
        <w:rFonts w:ascii="Wingdings" w:hAnsi="Wingdings" w:hint="default"/>
      </w:rPr>
    </w:lvl>
    <w:lvl w:ilvl="3" w:tplc="34BC6B10" w:tentative="1">
      <w:start w:val="1"/>
      <w:numFmt w:val="bullet"/>
      <w:lvlText w:val=""/>
      <w:lvlJc w:val="left"/>
      <w:pPr>
        <w:ind w:left="2940" w:hanging="360"/>
      </w:pPr>
      <w:rPr>
        <w:rFonts w:ascii="Symbol" w:hAnsi="Symbol" w:hint="default"/>
      </w:rPr>
    </w:lvl>
    <w:lvl w:ilvl="4" w:tplc="A32C80AE" w:tentative="1">
      <w:start w:val="1"/>
      <w:numFmt w:val="bullet"/>
      <w:lvlText w:val="o"/>
      <w:lvlJc w:val="left"/>
      <w:pPr>
        <w:ind w:left="3660" w:hanging="360"/>
      </w:pPr>
      <w:rPr>
        <w:rFonts w:ascii="Courier New" w:hAnsi="Courier New" w:cs="Courier New" w:hint="default"/>
      </w:rPr>
    </w:lvl>
    <w:lvl w:ilvl="5" w:tplc="34FE5FAA" w:tentative="1">
      <w:start w:val="1"/>
      <w:numFmt w:val="bullet"/>
      <w:lvlText w:val=""/>
      <w:lvlJc w:val="left"/>
      <w:pPr>
        <w:ind w:left="4380" w:hanging="360"/>
      </w:pPr>
      <w:rPr>
        <w:rFonts w:ascii="Wingdings" w:hAnsi="Wingdings" w:hint="default"/>
      </w:rPr>
    </w:lvl>
    <w:lvl w:ilvl="6" w:tplc="5136DAA0" w:tentative="1">
      <w:start w:val="1"/>
      <w:numFmt w:val="bullet"/>
      <w:lvlText w:val=""/>
      <w:lvlJc w:val="left"/>
      <w:pPr>
        <w:ind w:left="5100" w:hanging="360"/>
      </w:pPr>
      <w:rPr>
        <w:rFonts w:ascii="Symbol" w:hAnsi="Symbol" w:hint="default"/>
      </w:rPr>
    </w:lvl>
    <w:lvl w:ilvl="7" w:tplc="D77660AE" w:tentative="1">
      <w:start w:val="1"/>
      <w:numFmt w:val="bullet"/>
      <w:lvlText w:val="o"/>
      <w:lvlJc w:val="left"/>
      <w:pPr>
        <w:ind w:left="5820" w:hanging="360"/>
      </w:pPr>
      <w:rPr>
        <w:rFonts w:ascii="Courier New" w:hAnsi="Courier New" w:cs="Courier New" w:hint="default"/>
      </w:rPr>
    </w:lvl>
    <w:lvl w:ilvl="8" w:tplc="78106D1C" w:tentative="1">
      <w:start w:val="1"/>
      <w:numFmt w:val="bullet"/>
      <w:lvlText w:val=""/>
      <w:lvlJc w:val="left"/>
      <w:pPr>
        <w:ind w:left="6540" w:hanging="360"/>
      </w:pPr>
      <w:rPr>
        <w:rFonts w:ascii="Wingdings" w:hAnsi="Wingdings" w:hint="default"/>
      </w:rPr>
    </w:lvl>
  </w:abstractNum>
  <w:abstractNum w:abstractNumId="4" w15:restartNumberingAfterBreak="0">
    <w:nsid w:val="0E724BD6"/>
    <w:multiLevelType w:val="hybridMultilevel"/>
    <w:tmpl w:val="625A7CF4"/>
    <w:lvl w:ilvl="0" w:tplc="97BECAE4">
      <w:start w:val="1"/>
      <w:numFmt w:val="bullet"/>
      <w:lvlText w:val=""/>
      <w:lvlJc w:val="left"/>
      <w:pPr>
        <w:ind w:left="720" w:hanging="360"/>
      </w:pPr>
      <w:rPr>
        <w:rFonts w:ascii="Symbol" w:hAnsi="Symbol" w:hint="default"/>
      </w:rPr>
    </w:lvl>
    <w:lvl w:ilvl="1" w:tplc="48289560">
      <w:start w:val="1"/>
      <w:numFmt w:val="bullet"/>
      <w:lvlText w:val="o"/>
      <w:lvlJc w:val="left"/>
      <w:pPr>
        <w:ind w:left="1440" w:hanging="360"/>
      </w:pPr>
      <w:rPr>
        <w:rFonts w:ascii="Courier New" w:hAnsi="Courier New" w:cs="Courier New" w:hint="default"/>
      </w:rPr>
    </w:lvl>
    <w:lvl w:ilvl="2" w:tplc="EEC49CC6">
      <w:start w:val="1"/>
      <w:numFmt w:val="bullet"/>
      <w:lvlText w:val=""/>
      <w:lvlJc w:val="left"/>
      <w:pPr>
        <w:ind w:left="2160" w:hanging="360"/>
      </w:pPr>
      <w:rPr>
        <w:rFonts w:ascii="Wingdings" w:hAnsi="Wingdings" w:hint="default"/>
      </w:rPr>
    </w:lvl>
    <w:lvl w:ilvl="3" w:tplc="F0FEE7DC">
      <w:start w:val="1"/>
      <w:numFmt w:val="bullet"/>
      <w:lvlText w:val=""/>
      <w:lvlJc w:val="left"/>
      <w:pPr>
        <w:ind w:left="2880" w:hanging="360"/>
      </w:pPr>
      <w:rPr>
        <w:rFonts w:ascii="Symbol" w:hAnsi="Symbol" w:hint="default"/>
      </w:rPr>
    </w:lvl>
    <w:lvl w:ilvl="4" w:tplc="A908295E">
      <w:start w:val="1"/>
      <w:numFmt w:val="bullet"/>
      <w:lvlText w:val="o"/>
      <w:lvlJc w:val="left"/>
      <w:pPr>
        <w:ind w:left="3600" w:hanging="360"/>
      </w:pPr>
      <w:rPr>
        <w:rFonts w:ascii="Courier New" w:hAnsi="Courier New" w:cs="Courier New" w:hint="default"/>
      </w:rPr>
    </w:lvl>
    <w:lvl w:ilvl="5" w:tplc="6D92D3F0">
      <w:start w:val="1"/>
      <w:numFmt w:val="bullet"/>
      <w:lvlText w:val=""/>
      <w:lvlJc w:val="left"/>
      <w:pPr>
        <w:ind w:left="4320" w:hanging="360"/>
      </w:pPr>
      <w:rPr>
        <w:rFonts w:ascii="Wingdings" w:hAnsi="Wingdings" w:hint="default"/>
      </w:rPr>
    </w:lvl>
    <w:lvl w:ilvl="6" w:tplc="22BE5C8C">
      <w:start w:val="1"/>
      <w:numFmt w:val="bullet"/>
      <w:lvlText w:val=""/>
      <w:lvlJc w:val="left"/>
      <w:pPr>
        <w:ind w:left="5040" w:hanging="360"/>
      </w:pPr>
      <w:rPr>
        <w:rFonts w:ascii="Symbol" w:hAnsi="Symbol" w:hint="default"/>
      </w:rPr>
    </w:lvl>
    <w:lvl w:ilvl="7" w:tplc="D010B4DE">
      <w:start w:val="1"/>
      <w:numFmt w:val="bullet"/>
      <w:lvlText w:val="o"/>
      <w:lvlJc w:val="left"/>
      <w:pPr>
        <w:ind w:left="5760" w:hanging="360"/>
      </w:pPr>
      <w:rPr>
        <w:rFonts w:ascii="Courier New" w:hAnsi="Courier New" w:cs="Courier New" w:hint="default"/>
      </w:rPr>
    </w:lvl>
    <w:lvl w:ilvl="8" w:tplc="25743550">
      <w:start w:val="1"/>
      <w:numFmt w:val="bullet"/>
      <w:lvlText w:val=""/>
      <w:lvlJc w:val="left"/>
      <w:pPr>
        <w:ind w:left="6480" w:hanging="360"/>
      </w:pPr>
      <w:rPr>
        <w:rFonts w:ascii="Wingdings" w:hAnsi="Wingdings" w:hint="default"/>
      </w:rPr>
    </w:lvl>
  </w:abstractNum>
  <w:abstractNum w:abstractNumId="5" w15:restartNumberingAfterBreak="0">
    <w:nsid w:val="0FA57236"/>
    <w:multiLevelType w:val="hybridMultilevel"/>
    <w:tmpl w:val="7F8228DC"/>
    <w:lvl w:ilvl="0" w:tplc="532C35A0">
      <w:start w:val="1"/>
      <w:numFmt w:val="bullet"/>
      <w:lvlText w:val=""/>
      <w:lvlJc w:val="left"/>
      <w:pPr>
        <w:ind w:left="720" w:hanging="360"/>
      </w:pPr>
      <w:rPr>
        <w:rFonts w:ascii="Symbol" w:hAnsi="Symbol" w:hint="default"/>
      </w:rPr>
    </w:lvl>
    <w:lvl w:ilvl="1" w:tplc="BFE408AA" w:tentative="1">
      <w:start w:val="1"/>
      <w:numFmt w:val="bullet"/>
      <w:lvlText w:val="o"/>
      <w:lvlJc w:val="left"/>
      <w:pPr>
        <w:ind w:left="1440" w:hanging="360"/>
      </w:pPr>
      <w:rPr>
        <w:rFonts w:ascii="Courier New" w:hAnsi="Courier New" w:cs="Courier New" w:hint="default"/>
      </w:rPr>
    </w:lvl>
    <w:lvl w:ilvl="2" w:tplc="A2F651AE" w:tentative="1">
      <w:start w:val="1"/>
      <w:numFmt w:val="bullet"/>
      <w:lvlText w:val=""/>
      <w:lvlJc w:val="left"/>
      <w:pPr>
        <w:ind w:left="2160" w:hanging="360"/>
      </w:pPr>
      <w:rPr>
        <w:rFonts w:ascii="Wingdings" w:hAnsi="Wingdings" w:hint="default"/>
      </w:rPr>
    </w:lvl>
    <w:lvl w:ilvl="3" w:tplc="E3E4377C" w:tentative="1">
      <w:start w:val="1"/>
      <w:numFmt w:val="bullet"/>
      <w:lvlText w:val=""/>
      <w:lvlJc w:val="left"/>
      <w:pPr>
        <w:ind w:left="2880" w:hanging="360"/>
      </w:pPr>
      <w:rPr>
        <w:rFonts w:ascii="Symbol" w:hAnsi="Symbol" w:hint="default"/>
      </w:rPr>
    </w:lvl>
    <w:lvl w:ilvl="4" w:tplc="F698D7F2" w:tentative="1">
      <w:start w:val="1"/>
      <w:numFmt w:val="bullet"/>
      <w:lvlText w:val="o"/>
      <w:lvlJc w:val="left"/>
      <w:pPr>
        <w:ind w:left="3600" w:hanging="360"/>
      </w:pPr>
      <w:rPr>
        <w:rFonts w:ascii="Courier New" w:hAnsi="Courier New" w:cs="Courier New" w:hint="default"/>
      </w:rPr>
    </w:lvl>
    <w:lvl w:ilvl="5" w:tplc="EE2EFC92" w:tentative="1">
      <w:start w:val="1"/>
      <w:numFmt w:val="bullet"/>
      <w:lvlText w:val=""/>
      <w:lvlJc w:val="left"/>
      <w:pPr>
        <w:ind w:left="4320" w:hanging="360"/>
      </w:pPr>
      <w:rPr>
        <w:rFonts w:ascii="Wingdings" w:hAnsi="Wingdings" w:hint="default"/>
      </w:rPr>
    </w:lvl>
    <w:lvl w:ilvl="6" w:tplc="0EE279AE" w:tentative="1">
      <w:start w:val="1"/>
      <w:numFmt w:val="bullet"/>
      <w:lvlText w:val=""/>
      <w:lvlJc w:val="left"/>
      <w:pPr>
        <w:ind w:left="5040" w:hanging="360"/>
      </w:pPr>
      <w:rPr>
        <w:rFonts w:ascii="Symbol" w:hAnsi="Symbol" w:hint="default"/>
      </w:rPr>
    </w:lvl>
    <w:lvl w:ilvl="7" w:tplc="6E2CE95A" w:tentative="1">
      <w:start w:val="1"/>
      <w:numFmt w:val="bullet"/>
      <w:lvlText w:val="o"/>
      <w:lvlJc w:val="left"/>
      <w:pPr>
        <w:ind w:left="5760" w:hanging="360"/>
      </w:pPr>
      <w:rPr>
        <w:rFonts w:ascii="Courier New" w:hAnsi="Courier New" w:cs="Courier New" w:hint="default"/>
      </w:rPr>
    </w:lvl>
    <w:lvl w:ilvl="8" w:tplc="C7326788" w:tentative="1">
      <w:start w:val="1"/>
      <w:numFmt w:val="bullet"/>
      <w:lvlText w:val=""/>
      <w:lvlJc w:val="left"/>
      <w:pPr>
        <w:ind w:left="6480" w:hanging="360"/>
      </w:pPr>
      <w:rPr>
        <w:rFonts w:ascii="Wingdings" w:hAnsi="Wingdings" w:hint="default"/>
      </w:rPr>
    </w:lvl>
  </w:abstractNum>
  <w:abstractNum w:abstractNumId="6" w15:restartNumberingAfterBreak="0">
    <w:nsid w:val="11CF6FC3"/>
    <w:multiLevelType w:val="hybridMultilevel"/>
    <w:tmpl w:val="D408DA42"/>
    <w:lvl w:ilvl="0" w:tplc="318E7F0C">
      <w:start w:val="1"/>
      <w:numFmt w:val="bullet"/>
      <w:lvlText w:val=""/>
      <w:lvlJc w:val="left"/>
      <w:pPr>
        <w:ind w:left="1500" w:hanging="360"/>
      </w:pPr>
      <w:rPr>
        <w:rFonts w:ascii="Symbol" w:hAnsi="Symbol" w:hint="default"/>
      </w:rPr>
    </w:lvl>
    <w:lvl w:ilvl="1" w:tplc="58A2DBD4">
      <w:start w:val="1"/>
      <w:numFmt w:val="bullet"/>
      <w:lvlText w:val="o"/>
      <w:lvlJc w:val="left"/>
      <w:pPr>
        <w:ind w:left="2220" w:hanging="360"/>
      </w:pPr>
      <w:rPr>
        <w:rFonts w:ascii="Courier New" w:hAnsi="Courier New" w:cs="Courier New" w:hint="default"/>
      </w:rPr>
    </w:lvl>
    <w:lvl w:ilvl="2" w:tplc="E2AA13DC">
      <w:start w:val="1"/>
      <w:numFmt w:val="bullet"/>
      <w:lvlText w:val=""/>
      <w:lvlJc w:val="left"/>
      <w:pPr>
        <w:ind w:left="2940" w:hanging="360"/>
      </w:pPr>
      <w:rPr>
        <w:rFonts w:ascii="Wingdings" w:hAnsi="Wingdings" w:hint="default"/>
      </w:rPr>
    </w:lvl>
    <w:lvl w:ilvl="3" w:tplc="331E53AA">
      <w:start w:val="1"/>
      <w:numFmt w:val="bullet"/>
      <w:lvlText w:val=""/>
      <w:lvlJc w:val="left"/>
      <w:pPr>
        <w:ind w:left="3660" w:hanging="360"/>
      </w:pPr>
      <w:rPr>
        <w:rFonts w:ascii="Symbol" w:hAnsi="Symbol" w:hint="default"/>
      </w:rPr>
    </w:lvl>
    <w:lvl w:ilvl="4" w:tplc="27240A9C">
      <w:start w:val="1"/>
      <w:numFmt w:val="bullet"/>
      <w:lvlText w:val="o"/>
      <w:lvlJc w:val="left"/>
      <w:pPr>
        <w:ind w:left="4380" w:hanging="360"/>
      </w:pPr>
      <w:rPr>
        <w:rFonts w:ascii="Courier New" w:hAnsi="Courier New" w:cs="Courier New" w:hint="default"/>
      </w:rPr>
    </w:lvl>
    <w:lvl w:ilvl="5" w:tplc="8526747E">
      <w:start w:val="1"/>
      <w:numFmt w:val="bullet"/>
      <w:lvlText w:val=""/>
      <w:lvlJc w:val="left"/>
      <w:pPr>
        <w:ind w:left="5100" w:hanging="360"/>
      </w:pPr>
      <w:rPr>
        <w:rFonts w:ascii="Wingdings" w:hAnsi="Wingdings" w:hint="default"/>
      </w:rPr>
    </w:lvl>
    <w:lvl w:ilvl="6" w:tplc="84264AD0">
      <w:start w:val="1"/>
      <w:numFmt w:val="bullet"/>
      <w:lvlText w:val=""/>
      <w:lvlJc w:val="left"/>
      <w:pPr>
        <w:ind w:left="5820" w:hanging="360"/>
      </w:pPr>
      <w:rPr>
        <w:rFonts w:ascii="Symbol" w:hAnsi="Symbol" w:hint="default"/>
      </w:rPr>
    </w:lvl>
    <w:lvl w:ilvl="7" w:tplc="783CF80E">
      <w:start w:val="1"/>
      <w:numFmt w:val="bullet"/>
      <w:lvlText w:val="o"/>
      <w:lvlJc w:val="left"/>
      <w:pPr>
        <w:ind w:left="6540" w:hanging="360"/>
      </w:pPr>
      <w:rPr>
        <w:rFonts w:ascii="Courier New" w:hAnsi="Courier New" w:cs="Courier New" w:hint="default"/>
      </w:rPr>
    </w:lvl>
    <w:lvl w:ilvl="8" w:tplc="F8B6EB90">
      <w:start w:val="1"/>
      <w:numFmt w:val="bullet"/>
      <w:lvlText w:val=""/>
      <w:lvlJc w:val="left"/>
      <w:pPr>
        <w:ind w:left="7260" w:hanging="360"/>
      </w:pPr>
      <w:rPr>
        <w:rFonts w:ascii="Wingdings" w:hAnsi="Wingdings" w:hint="default"/>
      </w:rPr>
    </w:lvl>
  </w:abstractNum>
  <w:abstractNum w:abstractNumId="7" w15:restartNumberingAfterBreak="0">
    <w:nsid w:val="1E4F7418"/>
    <w:multiLevelType w:val="hybridMultilevel"/>
    <w:tmpl w:val="342E165E"/>
    <w:lvl w:ilvl="0" w:tplc="9F58886A">
      <w:start w:val="1"/>
      <w:numFmt w:val="bullet"/>
      <w:lvlText w:val=""/>
      <w:lvlJc w:val="left"/>
      <w:pPr>
        <w:ind w:left="720" w:hanging="360"/>
      </w:pPr>
      <w:rPr>
        <w:rFonts w:ascii="Symbol" w:hAnsi="Symbol" w:hint="default"/>
      </w:rPr>
    </w:lvl>
    <w:lvl w:ilvl="1" w:tplc="D1A07C9E" w:tentative="1">
      <w:start w:val="1"/>
      <w:numFmt w:val="bullet"/>
      <w:lvlText w:val="o"/>
      <w:lvlJc w:val="left"/>
      <w:pPr>
        <w:ind w:left="1440" w:hanging="360"/>
      </w:pPr>
      <w:rPr>
        <w:rFonts w:ascii="Courier New" w:hAnsi="Courier New" w:cs="Courier New" w:hint="default"/>
      </w:rPr>
    </w:lvl>
    <w:lvl w:ilvl="2" w:tplc="3DCADA18" w:tentative="1">
      <w:start w:val="1"/>
      <w:numFmt w:val="bullet"/>
      <w:lvlText w:val=""/>
      <w:lvlJc w:val="left"/>
      <w:pPr>
        <w:ind w:left="2160" w:hanging="360"/>
      </w:pPr>
      <w:rPr>
        <w:rFonts w:ascii="Wingdings" w:hAnsi="Wingdings" w:hint="default"/>
      </w:rPr>
    </w:lvl>
    <w:lvl w:ilvl="3" w:tplc="53E28530" w:tentative="1">
      <w:start w:val="1"/>
      <w:numFmt w:val="bullet"/>
      <w:lvlText w:val=""/>
      <w:lvlJc w:val="left"/>
      <w:pPr>
        <w:ind w:left="2880" w:hanging="360"/>
      </w:pPr>
      <w:rPr>
        <w:rFonts w:ascii="Symbol" w:hAnsi="Symbol" w:hint="default"/>
      </w:rPr>
    </w:lvl>
    <w:lvl w:ilvl="4" w:tplc="F54879C0" w:tentative="1">
      <w:start w:val="1"/>
      <w:numFmt w:val="bullet"/>
      <w:lvlText w:val="o"/>
      <w:lvlJc w:val="left"/>
      <w:pPr>
        <w:ind w:left="3600" w:hanging="360"/>
      </w:pPr>
      <w:rPr>
        <w:rFonts w:ascii="Courier New" w:hAnsi="Courier New" w:cs="Courier New" w:hint="default"/>
      </w:rPr>
    </w:lvl>
    <w:lvl w:ilvl="5" w:tplc="5D4ECDF0" w:tentative="1">
      <w:start w:val="1"/>
      <w:numFmt w:val="bullet"/>
      <w:lvlText w:val=""/>
      <w:lvlJc w:val="left"/>
      <w:pPr>
        <w:ind w:left="4320" w:hanging="360"/>
      </w:pPr>
      <w:rPr>
        <w:rFonts w:ascii="Wingdings" w:hAnsi="Wingdings" w:hint="default"/>
      </w:rPr>
    </w:lvl>
    <w:lvl w:ilvl="6" w:tplc="12709D72" w:tentative="1">
      <w:start w:val="1"/>
      <w:numFmt w:val="bullet"/>
      <w:lvlText w:val=""/>
      <w:lvlJc w:val="left"/>
      <w:pPr>
        <w:ind w:left="5040" w:hanging="360"/>
      </w:pPr>
      <w:rPr>
        <w:rFonts w:ascii="Symbol" w:hAnsi="Symbol" w:hint="default"/>
      </w:rPr>
    </w:lvl>
    <w:lvl w:ilvl="7" w:tplc="89D40D5C" w:tentative="1">
      <w:start w:val="1"/>
      <w:numFmt w:val="bullet"/>
      <w:lvlText w:val="o"/>
      <w:lvlJc w:val="left"/>
      <w:pPr>
        <w:ind w:left="5760" w:hanging="360"/>
      </w:pPr>
      <w:rPr>
        <w:rFonts w:ascii="Courier New" w:hAnsi="Courier New" w:cs="Courier New" w:hint="default"/>
      </w:rPr>
    </w:lvl>
    <w:lvl w:ilvl="8" w:tplc="001CB20C" w:tentative="1">
      <w:start w:val="1"/>
      <w:numFmt w:val="bullet"/>
      <w:lvlText w:val=""/>
      <w:lvlJc w:val="left"/>
      <w:pPr>
        <w:ind w:left="6480" w:hanging="360"/>
      </w:pPr>
      <w:rPr>
        <w:rFonts w:ascii="Wingdings" w:hAnsi="Wingdings" w:hint="default"/>
      </w:rPr>
    </w:lvl>
  </w:abstractNum>
  <w:abstractNum w:abstractNumId="8" w15:restartNumberingAfterBreak="0">
    <w:nsid w:val="22C92C22"/>
    <w:multiLevelType w:val="hybridMultilevel"/>
    <w:tmpl w:val="7BCCE6C8"/>
    <w:lvl w:ilvl="0" w:tplc="AADAF1A0">
      <w:start w:val="1"/>
      <w:numFmt w:val="bullet"/>
      <w:lvlText w:val=""/>
      <w:lvlJc w:val="left"/>
      <w:pPr>
        <w:ind w:left="720" w:hanging="360"/>
      </w:pPr>
      <w:rPr>
        <w:rFonts w:ascii="Symbol" w:hAnsi="Symbol" w:hint="default"/>
      </w:rPr>
    </w:lvl>
    <w:lvl w:ilvl="1" w:tplc="2192594C" w:tentative="1">
      <w:start w:val="1"/>
      <w:numFmt w:val="bullet"/>
      <w:lvlText w:val="o"/>
      <w:lvlJc w:val="left"/>
      <w:pPr>
        <w:ind w:left="1440" w:hanging="360"/>
      </w:pPr>
      <w:rPr>
        <w:rFonts w:ascii="Courier New" w:hAnsi="Courier New" w:cs="Courier New" w:hint="default"/>
      </w:rPr>
    </w:lvl>
    <w:lvl w:ilvl="2" w:tplc="31BA104C" w:tentative="1">
      <w:start w:val="1"/>
      <w:numFmt w:val="bullet"/>
      <w:lvlText w:val=""/>
      <w:lvlJc w:val="left"/>
      <w:pPr>
        <w:ind w:left="2160" w:hanging="360"/>
      </w:pPr>
      <w:rPr>
        <w:rFonts w:ascii="Wingdings" w:hAnsi="Wingdings" w:hint="default"/>
      </w:rPr>
    </w:lvl>
    <w:lvl w:ilvl="3" w:tplc="998C370A" w:tentative="1">
      <w:start w:val="1"/>
      <w:numFmt w:val="bullet"/>
      <w:lvlText w:val=""/>
      <w:lvlJc w:val="left"/>
      <w:pPr>
        <w:ind w:left="2880" w:hanging="360"/>
      </w:pPr>
      <w:rPr>
        <w:rFonts w:ascii="Symbol" w:hAnsi="Symbol" w:hint="default"/>
      </w:rPr>
    </w:lvl>
    <w:lvl w:ilvl="4" w:tplc="0ADAD242" w:tentative="1">
      <w:start w:val="1"/>
      <w:numFmt w:val="bullet"/>
      <w:lvlText w:val="o"/>
      <w:lvlJc w:val="left"/>
      <w:pPr>
        <w:ind w:left="3600" w:hanging="360"/>
      </w:pPr>
      <w:rPr>
        <w:rFonts w:ascii="Courier New" w:hAnsi="Courier New" w:cs="Courier New" w:hint="default"/>
      </w:rPr>
    </w:lvl>
    <w:lvl w:ilvl="5" w:tplc="DF3EF36E" w:tentative="1">
      <w:start w:val="1"/>
      <w:numFmt w:val="bullet"/>
      <w:lvlText w:val=""/>
      <w:lvlJc w:val="left"/>
      <w:pPr>
        <w:ind w:left="4320" w:hanging="360"/>
      </w:pPr>
      <w:rPr>
        <w:rFonts w:ascii="Wingdings" w:hAnsi="Wingdings" w:hint="default"/>
      </w:rPr>
    </w:lvl>
    <w:lvl w:ilvl="6" w:tplc="7824829C" w:tentative="1">
      <w:start w:val="1"/>
      <w:numFmt w:val="bullet"/>
      <w:lvlText w:val=""/>
      <w:lvlJc w:val="left"/>
      <w:pPr>
        <w:ind w:left="5040" w:hanging="360"/>
      </w:pPr>
      <w:rPr>
        <w:rFonts w:ascii="Symbol" w:hAnsi="Symbol" w:hint="default"/>
      </w:rPr>
    </w:lvl>
    <w:lvl w:ilvl="7" w:tplc="3376C7E6" w:tentative="1">
      <w:start w:val="1"/>
      <w:numFmt w:val="bullet"/>
      <w:lvlText w:val="o"/>
      <w:lvlJc w:val="left"/>
      <w:pPr>
        <w:ind w:left="5760" w:hanging="360"/>
      </w:pPr>
      <w:rPr>
        <w:rFonts w:ascii="Courier New" w:hAnsi="Courier New" w:cs="Courier New" w:hint="default"/>
      </w:rPr>
    </w:lvl>
    <w:lvl w:ilvl="8" w:tplc="63D2FEC6" w:tentative="1">
      <w:start w:val="1"/>
      <w:numFmt w:val="bullet"/>
      <w:lvlText w:val=""/>
      <w:lvlJc w:val="left"/>
      <w:pPr>
        <w:ind w:left="6480" w:hanging="360"/>
      </w:pPr>
      <w:rPr>
        <w:rFonts w:ascii="Wingdings" w:hAnsi="Wingdings" w:hint="default"/>
      </w:rPr>
    </w:lvl>
  </w:abstractNum>
  <w:abstractNum w:abstractNumId="9" w15:restartNumberingAfterBreak="0">
    <w:nsid w:val="23AB037C"/>
    <w:multiLevelType w:val="hybridMultilevel"/>
    <w:tmpl w:val="722ECF18"/>
    <w:lvl w:ilvl="0" w:tplc="32D8DA5C">
      <w:start w:val="1"/>
      <w:numFmt w:val="bullet"/>
      <w:lvlText w:val=""/>
      <w:lvlJc w:val="left"/>
      <w:pPr>
        <w:ind w:left="783" w:hanging="360"/>
      </w:pPr>
      <w:rPr>
        <w:rFonts w:ascii="Symbol" w:hAnsi="Symbol" w:hint="default"/>
      </w:rPr>
    </w:lvl>
    <w:lvl w:ilvl="1" w:tplc="7D721772">
      <w:start w:val="1"/>
      <w:numFmt w:val="bullet"/>
      <w:lvlText w:val="o"/>
      <w:lvlJc w:val="left"/>
      <w:pPr>
        <w:ind w:left="1503" w:hanging="360"/>
      </w:pPr>
      <w:rPr>
        <w:rFonts w:ascii="Courier New" w:hAnsi="Courier New" w:cs="Courier New" w:hint="default"/>
      </w:rPr>
    </w:lvl>
    <w:lvl w:ilvl="2" w:tplc="CFEE58CC">
      <w:start w:val="1"/>
      <w:numFmt w:val="bullet"/>
      <w:lvlText w:val=""/>
      <w:lvlJc w:val="left"/>
      <w:pPr>
        <w:ind w:left="2223" w:hanging="360"/>
      </w:pPr>
      <w:rPr>
        <w:rFonts w:ascii="Wingdings" w:hAnsi="Wingdings" w:hint="default"/>
      </w:rPr>
    </w:lvl>
    <w:lvl w:ilvl="3" w:tplc="F44E1DC4">
      <w:start w:val="1"/>
      <w:numFmt w:val="bullet"/>
      <w:lvlText w:val=""/>
      <w:lvlJc w:val="left"/>
      <w:pPr>
        <w:ind w:left="2943" w:hanging="360"/>
      </w:pPr>
      <w:rPr>
        <w:rFonts w:ascii="Symbol" w:hAnsi="Symbol" w:hint="default"/>
      </w:rPr>
    </w:lvl>
    <w:lvl w:ilvl="4" w:tplc="307A0BEE">
      <w:start w:val="1"/>
      <w:numFmt w:val="bullet"/>
      <w:lvlText w:val="o"/>
      <w:lvlJc w:val="left"/>
      <w:pPr>
        <w:ind w:left="3663" w:hanging="360"/>
      </w:pPr>
      <w:rPr>
        <w:rFonts w:ascii="Courier New" w:hAnsi="Courier New" w:cs="Courier New" w:hint="default"/>
      </w:rPr>
    </w:lvl>
    <w:lvl w:ilvl="5" w:tplc="1BB4158E">
      <w:start w:val="1"/>
      <w:numFmt w:val="bullet"/>
      <w:lvlText w:val=""/>
      <w:lvlJc w:val="left"/>
      <w:pPr>
        <w:ind w:left="4383" w:hanging="360"/>
      </w:pPr>
      <w:rPr>
        <w:rFonts w:ascii="Wingdings" w:hAnsi="Wingdings" w:hint="default"/>
      </w:rPr>
    </w:lvl>
    <w:lvl w:ilvl="6" w:tplc="4F2CE1AA">
      <w:start w:val="1"/>
      <w:numFmt w:val="bullet"/>
      <w:lvlText w:val=""/>
      <w:lvlJc w:val="left"/>
      <w:pPr>
        <w:ind w:left="5103" w:hanging="360"/>
      </w:pPr>
      <w:rPr>
        <w:rFonts w:ascii="Symbol" w:hAnsi="Symbol" w:hint="default"/>
      </w:rPr>
    </w:lvl>
    <w:lvl w:ilvl="7" w:tplc="B2EC8376">
      <w:start w:val="1"/>
      <w:numFmt w:val="bullet"/>
      <w:lvlText w:val="o"/>
      <w:lvlJc w:val="left"/>
      <w:pPr>
        <w:ind w:left="5823" w:hanging="360"/>
      </w:pPr>
      <w:rPr>
        <w:rFonts w:ascii="Courier New" w:hAnsi="Courier New" w:cs="Courier New" w:hint="default"/>
      </w:rPr>
    </w:lvl>
    <w:lvl w:ilvl="8" w:tplc="CE1ED376">
      <w:start w:val="1"/>
      <w:numFmt w:val="bullet"/>
      <w:lvlText w:val=""/>
      <w:lvlJc w:val="left"/>
      <w:pPr>
        <w:ind w:left="6543" w:hanging="360"/>
      </w:pPr>
      <w:rPr>
        <w:rFonts w:ascii="Wingdings" w:hAnsi="Wingdings" w:hint="default"/>
      </w:rPr>
    </w:lvl>
  </w:abstractNum>
  <w:abstractNum w:abstractNumId="10" w15:restartNumberingAfterBreak="0">
    <w:nsid w:val="25086ED3"/>
    <w:multiLevelType w:val="hybridMultilevel"/>
    <w:tmpl w:val="BDEC7786"/>
    <w:lvl w:ilvl="0" w:tplc="95DCC6AC">
      <w:start w:val="1"/>
      <w:numFmt w:val="bullet"/>
      <w:lvlText w:val=""/>
      <w:lvlJc w:val="left"/>
      <w:pPr>
        <w:ind w:left="720" w:hanging="360"/>
      </w:pPr>
      <w:rPr>
        <w:rFonts w:ascii="Symbol" w:hAnsi="Symbol" w:hint="default"/>
      </w:rPr>
    </w:lvl>
    <w:lvl w:ilvl="1" w:tplc="3CB696A0">
      <w:start w:val="1"/>
      <w:numFmt w:val="bullet"/>
      <w:lvlText w:val="o"/>
      <w:lvlJc w:val="left"/>
      <w:pPr>
        <w:ind w:left="1440" w:hanging="360"/>
      </w:pPr>
      <w:rPr>
        <w:rFonts w:ascii="Courier New" w:hAnsi="Courier New" w:cs="Courier New" w:hint="default"/>
      </w:rPr>
    </w:lvl>
    <w:lvl w:ilvl="2" w:tplc="093C80B0">
      <w:start w:val="1"/>
      <w:numFmt w:val="bullet"/>
      <w:lvlText w:val=""/>
      <w:lvlJc w:val="left"/>
      <w:pPr>
        <w:ind w:left="2160" w:hanging="360"/>
      </w:pPr>
      <w:rPr>
        <w:rFonts w:ascii="Wingdings" w:hAnsi="Wingdings" w:hint="default"/>
      </w:rPr>
    </w:lvl>
    <w:lvl w:ilvl="3" w:tplc="67FA7DBE">
      <w:start w:val="1"/>
      <w:numFmt w:val="bullet"/>
      <w:lvlText w:val=""/>
      <w:lvlJc w:val="left"/>
      <w:pPr>
        <w:ind w:left="2880" w:hanging="360"/>
      </w:pPr>
      <w:rPr>
        <w:rFonts w:ascii="Symbol" w:hAnsi="Symbol" w:hint="default"/>
      </w:rPr>
    </w:lvl>
    <w:lvl w:ilvl="4" w:tplc="44E20830">
      <w:start w:val="1"/>
      <w:numFmt w:val="bullet"/>
      <w:lvlText w:val="o"/>
      <w:lvlJc w:val="left"/>
      <w:pPr>
        <w:ind w:left="3600" w:hanging="360"/>
      </w:pPr>
      <w:rPr>
        <w:rFonts w:ascii="Courier New" w:hAnsi="Courier New" w:cs="Courier New" w:hint="default"/>
      </w:rPr>
    </w:lvl>
    <w:lvl w:ilvl="5" w:tplc="5E988304">
      <w:start w:val="1"/>
      <w:numFmt w:val="bullet"/>
      <w:lvlText w:val=""/>
      <w:lvlJc w:val="left"/>
      <w:pPr>
        <w:ind w:left="4320" w:hanging="360"/>
      </w:pPr>
      <w:rPr>
        <w:rFonts w:ascii="Wingdings" w:hAnsi="Wingdings" w:hint="default"/>
      </w:rPr>
    </w:lvl>
    <w:lvl w:ilvl="6" w:tplc="D71A8272">
      <w:start w:val="1"/>
      <w:numFmt w:val="bullet"/>
      <w:lvlText w:val=""/>
      <w:lvlJc w:val="left"/>
      <w:pPr>
        <w:ind w:left="5040" w:hanging="360"/>
      </w:pPr>
      <w:rPr>
        <w:rFonts w:ascii="Symbol" w:hAnsi="Symbol" w:hint="default"/>
      </w:rPr>
    </w:lvl>
    <w:lvl w:ilvl="7" w:tplc="CFB02AD6">
      <w:start w:val="1"/>
      <w:numFmt w:val="bullet"/>
      <w:lvlText w:val="o"/>
      <w:lvlJc w:val="left"/>
      <w:pPr>
        <w:ind w:left="5760" w:hanging="360"/>
      </w:pPr>
      <w:rPr>
        <w:rFonts w:ascii="Courier New" w:hAnsi="Courier New" w:cs="Courier New" w:hint="default"/>
      </w:rPr>
    </w:lvl>
    <w:lvl w:ilvl="8" w:tplc="A1E09F9A">
      <w:start w:val="1"/>
      <w:numFmt w:val="bullet"/>
      <w:lvlText w:val=""/>
      <w:lvlJc w:val="left"/>
      <w:pPr>
        <w:ind w:left="6480" w:hanging="360"/>
      </w:pPr>
      <w:rPr>
        <w:rFonts w:ascii="Wingdings" w:hAnsi="Wingdings" w:hint="default"/>
      </w:rPr>
    </w:lvl>
  </w:abstractNum>
  <w:abstractNum w:abstractNumId="11" w15:restartNumberingAfterBreak="0">
    <w:nsid w:val="256605BA"/>
    <w:multiLevelType w:val="hybridMultilevel"/>
    <w:tmpl w:val="5CBC2A4A"/>
    <w:lvl w:ilvl="0" w:tplc="512EC910">
      <w:numFmt w:val="bullet"/>
      <w:lvlText w:val="-"/>
      <w:lvlJc w:val="left"/>
      <w:pPr>
        <w:ind w:left="720" w:hanging="360"/>
      </w:pPr>
      <w:rPr>
        <w:rFonts w:ascii="Calibri" w:eastAsiaTheme="minorHAnsi" w:hAnsi="Calibri" w:cstheme="minorBidi" w:hint="default"/>
      </w:rPr>
    </w:lvl>
    <w:lvl w:ilvl="1" w:tplc="DD7C697C" w:tentative="1">
      <w:start w:val="1"/>
      <w:numFmt w:val="bullet"/>
      <w:lvlText w:val="o"/>
      <w:lvlJc w:val="left"/>
      <w:pPr>
        <w:ind w:left="1440" w:hanging="360"/>
      </w:pPr>
      <w:rPr>
        <w:rFonts w:ascii="Courier New" w:hAnsi="Courier New" w:cs="Courier New" w:hint="default"/>
      </w:rPr>
    </w:lvl>
    <w:lvl w:ilvl="2" w:tplc="1A744300" w:tentative="1">
      <w:start w:val="1"/>
      <w:numFmt w:val="bullet"/>
      <w:lvlText w:val=""/>
      <w:lvlJc w:val="left"/>
      <w:pPr>
        <w:ind w:left="2160" w:hanging="360"/>
      </w:pPr>
      <w:rPr>
        <w:rFonts w:ascii="Wingdings" w:hAnsi="Wingdings" w:hint="default"/>
      </w:rPr>
    </w:lvl>
    <w:lvl w:ilvl="3" w:tplc="DF4A9F3A" w:tentative="1">
      <w:start w:val="1"/>
      <w:numFmt w:val="bullet"/>
      <w:lvlText w:val=""/>
      <w:lvlJc w:val="left"/>
      <w:pPr>
        <w:ind w:left="2880" w:hanging="360"/>
      </w:pPr>
      <w:rPr>
        <w:rFonts w:ascii="Symbol" w:hAnsi="Symbol" w:hint="default"/>
      </w:rPr>
    </w:lvl>
    <w:lvl w:ilvl="4" w:tplc="FF480732" w:tentative="1">
      <w:start w:val="1"/>
      <w:numFmt w:val="bullet"/>
      <w:lvlText w:val="o"/>
      <w:lvlJc w:val="left"/>
      <w:pPr>
        <w:ind w:left="3600" w:hanging="360"/>
      </w:pPr>
      <w:rPr>
        <w:rFonts w:ascii="Courier New" w:hAnsi="Courier New" w:cs="Courier New" w:hint="default"/>
      </w:rPr>
    </w:lvl>
    <w:lvl w:ilvl="5" w:tplc="8222EC56" w:tentative="1">
      <w:start w:val="1"/>
      <w:numFmt w:val="bullet"/>
      <w:lvlText w:val=""/>
      <w:lvlJc w:val="left"/>
      <w:pPr>
        <w:ind w:left="4320" w:hanging="360"/>
      </w:pPr>
      <w:rPr>
        <w:rFonts w:ascii="Wingdings" w:hAnsi="Wingdings" w:hint="default"/>
      </w:rPr>
    </w:lvl>
    <w:lvl w:ilvl="6" w:tplc="4DF05A10" w:tentative="1">
      <w:start w:val="1"/>
      <w:numFmt w:val="bullet"/>
      <w:lvlText w:val=""/>
      <w:lvlJc w:val="left"/>
      <w:pPr>
        <w:ind w:left="5040" w:hanging="360"/>
      </w:pPr>
      <w:rPr>
        <w:rFonts w:ascii="Symbol" w:hAnsi="Symbol" w:hint="default"/>
      </w:rPr>
    </w:lvl>
    <w:lvl w:ilvl="7" w:tplc="8646CEC4" w:tentative="1">
      <w:start w:val="1"/>
      <w:numFmt w:val="bullet"/>
      <w:lvlText w:val="o"/>
      <w:lvlJc w:val="left"/>
      <w:pPr>
        <w:ind w:left="5760" w:hanging="360"/>
      </w:pPr>
      <w:rPr>
        <w:rFonts w:ascii="Courier New" w:hAnsi="Courier New" w:cs="Courier New" w:hint="default"/>
      </w:rPr>
    </w:lvl>
    <w:lvl w:ilvl="8" w:tplc="EDBC066C" w:tentative="1">
      <w:start w:val="1"/>
      <w:numFmt w:val="bullet"/>
      <w:lvlText w:val=""/>
      <w:lvlJc w:val="left"/>
      <w:pPr>
        <w:ind w:left="6480" w:hanging="360"/>
      </w:pPr>
      <w:rPr>
        <w:rFonts w:ascii="Wingdings" w:hAnsi="Wingdings" w:hint="default"/>
      </w:rPr>
    </w:lvl>
  </w:abstractNum>
  <w:abstractNum w:abstractNumId="12" w15:restartNumberingAfterBreak="0">
    <w:nsid w:val="25FF5218"/>
    <w:multiLevelType w:val="hybridMultilevel"/>
    <w:tmpl w:val="6D9C83DE"/>
    <w:lvl w:ilvl="0" w:tplc="041AAFE6">
      <w:start w:val="1"/>
      <w:numFmt w:val="bullet"/>
      <w:lvlText w:val=""/>
      <w:lvlJc w:val="left"/>
      <w:pPr>
        <w:ind w:left="720" w:hanging="360"/>
      </w:pPr>
      <w:rPr>
        <w:rFonts w:ascii="Symbol" w:hAnsi="Symbol" w:hint="default"/>
      </w:rPr>
    </w:lvl>
    <w:lvl w:ilvl="1" w:tplc="92B82CB8" w:tentative="1">
      <w:start w:val="1"/>
      <w:numFmt w:val="bullet"/>
      <w:lvlText w:val="o"/>
      <w:lvlJc w:val="left"/>
      <w:pPr>
        <w:ind w:left="1440" w:hanging="360"/>
      </w:pPr>
      <w:rPr>
        <w:rFonts w:ascii="Courier New" w:hAnsi="Courier New" w:cs="Courier New" w:hint="default"/>
      </w:rPr>
    </w:lvl>
    <w:lvl w:ilvl="2" w:tplc="D48C7FBA" w:tentative="1">
      <w:start w:val="1"/>
      <w:numFmt w:val="bullet"/>
      <w:lvlText w:val=""/>
      <w:lvlJc w:val="left"/>
      <w:pPr>
        <w:ind w:left="2160" w:hanging="360"/>
      </w:pPr>
      <w:rPr>
        <w:rFonts w:ascii="Wingdings" w:hAnsi="Wingdings" w:hint="default"/>
      </w:rPr>
    </w:lvl>
    <w:lvl w:ilvl="3" w:tplc="A1A261A2" w:tentative="1">
      <w:start w:val="1"/>
      <w:numFmt w:val="bullet"/>
      <w:lvlText w:val=""/>
      <w:lvlJc w:val="left"/>
      <w:pPr>
        <w:ind w:left="2880" w:hanging="360"/>
      </w:pPr>
      <w:rPr>
        <w:rFonts w:ascii="Symbol" w:hAnsi="Symbol" w:hint="default"/>
      </w:rPr>
    </w:lvl>
    <w:lvl w:ilvl="4" w:tplc="E2DE1212" w:tentative="1">
      <w:start w:val="1"/>
      <w:numFmt w:val="bullet"/>
      <w:lvlText w:val="o"/>
      <w:lvlJc w:val="left"/>
      <w:pPr>
        <w:ind w:left="3600" w:hanging="360"/>
      </w:pPr>
      <w:rPr>
        <w:rFonts w:ascii="Courier New" w:hAnsi="Courier New" w:cs="Courier New" w:hint="default"/>
      </w:rPr>
    </w:lvl>
    <w:lvl w:ilvl="5" w:tplc="997833E6" w:tentative="1">
      <w:start w:val="1"/>
      <w:numFmt w:val="bullet"/>
      <w:lvlText w:val=""/>
      <w:lvlJc w:val="left"/>
      <w:pPr>
        <w:ind w:left="4320" w:hanging="360"/>
      </w:pPr>
      <w:rPr>
        <w:rFonts w:ascii="Wingdings" w:hAnsi="Wingdings" w:hint="default"/>
      </w:rPr>
    </w:lvl>
    <w:lvl w:ilvl="6" w:tplc="57E8E0BC" w:tentative="1">
      <w:start w:val="1"/>
      <w:numFmt w:val="bullet"/>
      <w:lvlText w:val=""/>
      <w:lvlJc w:val="left"/>
      <w:pPr>
        <w:ind w:left="5040" w:hanging="360"/>
      </w:pPr>
      <w:rPr>
        <w:rFonts w:ascii="Symbol" w:hAnsi="Symbol" w:hint="default"/>
      </w:rPr>
    </w:lvl>
    <w:lvl w:ilvl="7" w:tplc="33B2A090" w:tentative="1">
      <w:start w:val="1"/>
      <w:numFmt w:val="bullet"/>
      <w:lvlText w:val="o"/>
      <w:lvlJc w:val="left"/>
      <w:pPr>
        <w:ind w:left="5760" w:hanging="360"/>
      </w:pPr>
      <w:rPr>
        <w:rFonts w:ascii="Courier New" w:hAnsi="Courier New" w:cs="Courier New" w:hint="default"/>
      </w:rPr>
    </w:lvl>
    <w:lvl w:ilvl="8" w:tplc="36DA9368" w:tentative="1">
      <w:start w:val="1"/>
      <w:numFmt w:val="bullet"/>
      <w:lvlText w:val=""/>
      <w:lvlJc w:val="left"/>
      <w:pPr>
        <w:ind w:left="6480" w:hanging="360"/>
      </w:pPr>
      <w:rPr>
        <w:rFonts w:ascii="Wingdings" w:hAnsi="Wingdings" w:hint="default"/>
      </w:rPr>
    </w:lvl>
  </w:abstractNum>
  <w:abstractNum w:abstractNumId="13" w15:restartNumberingAfterBreak="0">
    <w:nsid w:val="267168AA"/>
    <w:multiLevelType w:val="hybridMultilevel"/>
    <w:tmpl w:val="37725E76"/>
    <w:lvl w:ilvl="0" w:tplc="D7F69D30">
      <w:start w:val="1"/>
      <w:numFmt w:val="bullet"/>
      <w:lvlText w:val=""/>
      <w:lvlJc w:val="left"/>
      <w:pPr>
        <w:ind w:left="840" w:hanging="360"/>
      </w:pPr>
      <w:rPr>
        <w:rFonts w:ascii="Symbol" w:hAnsi="Symbol" w:hint="default"/>
      </w:rPr>
    </w:lvl>
    <w:lvl w:ilvl="1" w:tplc="BDD6692E" w:tentative="1">
      <w:start w:val="1"/>
      <w:numFmt w:val="bullet"/>
      <w:lvlText w:val="o"/>
      <w:lvlJc w:val="left"/>
      <w:pPr>
        <w:ind w:left="1560" w:hanging="360"/>
      </w:pPr>
      <w:rPr>
        <w:rFonts w:ascii="Courier New" w:hAnsi="Courier New" w:cs="Courier New" w:hint="default"/>
      </w:rPr>
    </w:lvl>
    <w:lvl w:ilvl="2" w:tplc="857A28C8" w:tentative="1">
      <w:start w:val="1"/>
      <w:numFmt w:val="bullet"/>
      <w:lvlText w:val=""/>
      <w:lvlJc w:val="left"/>
      <w:pPr>
        <w:ind w:left="2280" w:hanging="360"/>
      </w:pPr>
      <w:rPr>
        <w:rFonts w:ascii="Wingdings" w:hAnsi="Wingdings" w:hint="default"/>
      </w:rPr>
    </w:lvl>
    <w:lvl w:ilvl="3" w:tplc="E8CEA418" w:tentative="1">
      <w:start w:val="1"/>
      <w:numFmt w:val="bullet"/>
      <w:lvlText w:val=""/>
      <w:lvlJc w:val="left"/>
      <w:pPr>
        <w:ind w:left="3000" w:hanging="360"/>
      </w:pPr>
      <w:rPr>
        <w:rFonts w:ascii="Symbol" w:hAnsi="Symbol" w:hint="default"/>
      </w:rPr>
    </w:lvl>
    <w:lvl w:ilvl="4" w:tplc="9F2012B4" w:tentative="1">
      <w:start w:val="1"/>
      <w:numFmt w:val="bullet"/>
      <w:lvlText w:val="o"/>
      <w:lvlJc w:val="left"/>
      <w:pPr>
        <w:ind w:left="3720" w:hanging="360"/>
      </w:pPr>
      <w:rPr>
        <w:rFonts w:ascii="Courier New" w:hAnsi="Courier New" w:cs="Courier New" w:hint="default"/>
      </w:rPr>
    </w:lvl>
    <w:lvl w:ilvl="5" w:tplc="FE98B83C" w:tentative="1">
      <w:start w:val="1"/>
      <w:numFmt w:val="bullet"/>
      <w:lvlText w:val=""/>
      <w:lvlJc w:val="left"/>
      <w:pPr>
        <w:ind w:left="4440" w:hanging="360"/>
      </w:pPr>
      <w:rPr>
        <w:rFonts w:ascii="Wingdings" w:hAnsi="Wingdings" w:hint="default"/>
      </w:rPr>
    </w:lvl>
    <w:lvl w:ilvl="6" w:tplc="6FF22A66" w:tentative="1">
      <w:start w:val="1"/>
      <w:numFmt w:val="bullet"/>
      <w:lvlText w:val=""/>
      <w:lvlJc w:val="left"/>
      <w:pPr>
        <w:ind w:left="5160" w:hanging="360"/>
      </w:pPr>
      <w:rPr>
        <w:rFonts w:ascii="Symbol" w:hAnsi="Symbol" w:hint="default"/>
      </w:rPr>
    </w:lvl>
    <w:lvl w:ilvl="7" w:tplc="0770A378" w:tentative="1">
      <w:start w:val="1"/>
      <w:numFmt w:val="bullet"/>
      <w:lvlText w:val="o"/>
      <w:lvlJc w:val="left"/>
      <w:pPr>
        <w:ind w:left="5880" w:hanging="360"/>
      </w:pPr>
      <w:rPr>
        <w:rFonts w:ascii="Courier New" w:hAnsi="Courier New" w:cs="Courier New" w:hint="default"/>
      </w:rPr>
    </w:lvl>
    <w:lvl w:ilvl="8" w:tplc="C72680E2" w:tentative="1">
      <w:start w:val="1"/>
      <w:numFmt w:val="bullet"/>
      <w:lvlText w:val=""/>
      <w:lvlJc w:val="left"/>
      <w:pPr>
        <w:ind w:left="6600" w:hanging="360"/>
      </w:pPr>
      <w:rPr>
        <w:rFonts w:ascii="Wingdings" w:hAnsi="Wingdings" w:hint="default"/>
      </w:rPr>
    </w:lvl>
  </w:abstractNum>
  <w:abstractNum w:abstractNumId="14" w15:restartNumberingAfterBreak="0">
    <w:nsid w:val="2EF53861"/>
    <w:multiLevelType w:val="hybridMultilevel"/>
    <w:tmpl w:val="233C2D46"/>
    <w:lvl w:ilvl="0" w:tplc="DFDE0AA6">
      <w:start w:val="1"/>
      <w:numFmt w:val="bullet"/>
      <w:lvlText w:val=""/>
      <w:lvlJc w:val="left"/>
      <w:pPr>
        <w:ind w:left="720" w:hanging="360"/>
      </w:pPr>
      <w:rPr>
        <w:rFonts w:ascii="Symbol" w:hAnsi="Symbol" w:hint="default"/>
      </w:rPr>
    </w:lvl>
    <w:lvl w:ilvl="1" w:tplc="D79E81BC" w:tentative="1">
      <w:start w:val="1"/>
      <w:numFmt w:val="bullet"/>
      <w:lvlText w:val="o"/>
      <w:lvlJc w:val="left"/>
      <w:pPr>
        <w:ind w:left="1440" w:hanging="360"/>
      </w:pPr>
      <w:rPr>
        <w:rFonts w:ascii="Courier New" w:hAnsi="Courier New" w:cs="Courier New" w:hint="default"/>
      </w:rPr>
    </w:lvl>
    <w:lvl w:ilvl="2" w:tplc="A3D80200" w:tentative="1">
      <w:start w:val="1"/>
      <w:numFmt w:val="bullet"/>
      <w:lvlText w:val=""/>
      <w:lvlJc w:val="left"/>
      <w:pPr>
        <w:ind w:left="2160" w:hanging="360"/>
      </w:pPr>
      <w:rPr>
        <w:rFonts w:ascii="Wingdings" w:hAnsi="Wingdings" w:hint="default"/>
      </w:rPr>
    </w:lvl>
    <w:lvl w:ilvl="3" w:tplc="2AEAA836" w:tentative="1">
      <w:start w:val="1"/>
      <w:numFmt w:val="bullet"/>
      <w:lvlText w:val=""/>
      <w:lvlJc w:val="left"/>
      <w:pPr>
        <w:ind w:left="2880" w:hanging="360"/>
      </w:pPr>
      <w:rPr>
        <w:rFonts w:ascii="Symbol" w:hAnsi="Symbol" w:hint="default"/>
      </w:rPr>
    </w:lvl>
    <w:lvl w:ilvl="4" w:tplc="987E9090" w:tentative="1">
      <w:start w:val="1"/>
      <w:numFmt w:val="bullet"/>
      <w:lvlText w:val="o"/>
      <w:lvlJc w:val="left"/>
      <w:pPr>
        <w:ind w:left="3600" w:hanging="360"/>
      </w:pPr>
      <w:rPr>
        <w:rFonts w:ascii="Courier New" w:hAnsi="Courier New" w:cs="Courier New" w:hint="default"/>
      </w:rPr>
    </w:lvl>
    <w:lvl w:ilvl="5" w:tplc="84EA8F8E" w:tentative="1">
      <w:start w:val="1"/>
      <w:numFmt w:val="bullet"/>
      <w:lvlText w:val=""/>
      <w:lvlJc w:val="left"/>
      <w:pPr>
        <w:ind w:left="4320" w:hanging="360"/>
      </w:pPr>
      <w:rPr>
        <w:rFonts w:ascii="Wingdings" w:hAnsi="Wingdings" w:hint="default"/>
      </w:rPr>
    </w:lvl>
    <w:lvl w:ilvl="6" w:tplc="CC5C7326" w:tentative="1">
      <w:start w:val="1"/>
      <w:numFmt w:val="bullet"/>
      <w:lvlText w:val=""/>
      <w:lvlJc w:val="left"/>
      <w:pPr>
        <w:ind w:left="5040" w:hanging="360"/>
      </w:pPr>
      <w:rPr>
        <w:rFonts w:ascii="Symbol" w:hAnsi="Symbol" w:hint="default"/>
      </w:rPr>
    </w:lvl>
    <w:lvl w:ilvl="7" w:tplc="ED3EEBDC" w:tentative="1">
      <w:start w:val="1"/>
      <w:numFmt w:val="bullet"/>
      <w:lvlText w:val="o"/>
      <w:lvlJc w:val="left"/>
      <w:pPr>
        <w:ind w:left="5760" w:hanging="360"/>
      </w:pPr>
      <w:rPr>
        <w:rFonts w:ascii="Courier New" w:hAnsi="Courier New" w:cs="Courier New" w:hint="default"/>
      </w:rPr>
    </w:lvl>
    <w:lvl w:ilvl="8" w:tplc="16D2FDCE" w:tentative="1">
      <w:start w:val="1"/>
      <w:numFmt w:val="bullet"/>
      <w:lvlText w:val=""/>
      <w:lvlJc w:val="left"/>
      <w:pPr>
        <w:ind w:left="6480" w:hanging="360"/>
      </w:pPr>
      <w:rPr>
        <w:rFonts w:ascii="Wingdings" w:hAnsi="Wingdings" w:hint="default"/>
      </w:rPr>
    </w:lvl>
  </w:abstractNum>
  <w:abstractNum w:abstractNumId="15" w15:restartNumberingAfterBreak="0">
    <w:nsid w:val="31A53482"/>
    <w:multiLevelType w:val="hybridMultilevel"/>
    <w:tmpl w:val="0F1276D8"/>
    <w:lvl w:ilvl="0" w:tplc="BF907840">
      <w:start w:val="1"/>
      <w:numFmt w:val="decimal"/>
      <w:lvlText w:val="%1."/>
      <w:lvlJc w:val="left"/>
      <w:pPr>
        <w:ind w:left="720" w:hanging="360"/>
      </w:pPr>
    </w:lvl>
    <w:lvl w:ilvl="1" w:tplc="9BA47EE4">
      <w:start w:val="1"/>
      <w:numFmt w:val="lowerLetter"/>
      <w:lvlText w:val="%2."/>
      <w:lvlJc w:val="left"/>
      <w:pPr>
        <w:ind w:left="1440" w:hanging="360"/>
      </w:pPr>
    </w:lvl>
    <w:lvl w:ilvl="2" w:tplc="86980C4C">
      <w:start w:val="1"/>
      <w:numFmt w:val="lowerRoman"/>
      <w:lvlText w:val="%3."/>
      <w:lvlJc w:val="right"/>
      <w:pPr>
        <w:ind w:left="2160" w:hanging="180"/>
      </w:pPr>
    </w:lvl>
    <w:lvl w:ilvl="3" w:tplc="0868C056">
      <w:start w:val="1"/>
      <w:numFmt w:val="decimal"/>
      <w:lvlText w:val="%4."/>
      <w:lvlJc w:val="left"/>
      <w:pPr>
        <w:ind w:left="2880" w:hanging="360"/>
      </w:pPr>
    </w:lvl>
    <w:lvl w:ilvl="4" w:tplc="44D038DA">
      <w:start w:val="1"/>
      <w:numFmt w:val="lowerLetter"/>
      <w:lvlText w:val="%5."/>
      <w:lvlJc w:val="left"/>
      <w:pPr>
        <w:ind w:left="3600" w:hanging="360"/>
      </w:pPr>
    </w:lvl>
    <w:lvl w:ilvl="5" w:tplc="91E0C036">
      <w:start w:val="1"/>
      <w:numFmt w:val="lowerRoman"/>
      <w:lvlText w:val="%6."/>
      <w:lvlJc w:val="right"/>
      <w:pPr>
        <w:ind w:left="4320" w:hanging="180"/>
      </w:pPr>
    </w:lvl>
    <w:lvl w:ilvl="6" w:tplc="7CE4D1AE">
      <w:start w:val="1"/>
      <w:numFmt w:val="decimal"/>
      <w:lvlText w:val="%7."/>
      <w:lvlJc w:val="left"/>
      <w:pPr>
        <w:ind w:left="5040" w:hanging="360"/>
      </w:pPr>
    </w:lvl>
    <w:lvl w:ilvl="7" w:tplc="877ADDE8">
      <w:start w:val="1"/>
      <w:numFmt w:val="lowerLetter"/>
      <w:lvlText w:val="%8."/>
      <w:lvlJc w:val="left"/>
      <w:pPr>
        <w:ind w:left="5760" w:hanging="360"/>
      </w:pPr>
    </w:lvl>
    <w:lvl w:ilvl="8" w:tplc="C77A27A0">
      <w:start w:val="1"/>
      <w:numFmt w:val="lowerRoman"/>
      <w:lvlText w:val="%9."/>
      <w:lvlJc w:val="right"/>
      <w:pPr>
        <w:ind w:left="6480" w:hanging="180"/>
      </w:pPr>
    </w:lvl>
  </w:abstractNum>
  <w:abstractNum w:abstractNumId="16" w15:restartNumberingAfterBreak="0">
    <w:nsid w:val="35BC1B9D"/>
    <w:multiLevelType w:val="hybridMultilevel"/>
    <w:tmpl w:val="0D305CDA"/>
    <w:lvl w:ilvl="0" w:tplc="02061556">
      <w:start w:val="1"/>
      <w:numFmt w:val="bullet"/>
      <w:lvlText w:val=""/>
      <w:lvlJc w:val="left"/>
      <w:pPr>
        <w:ind w:left="720" w:hanging="360"/>
      </w:pPr>
      <w:rPr>
        <w:rFonts w:ascii="Symbol" w:hAnsi="Symbol" w:hint="default"/>
      </w:rPr>
    </w:lvl>
    <w:lvl w:ilvl="1" w:tplc="E0CEFA5E" w:tentative="1">
      <w:start w:val="1"/>
      <w:numFmt w:val="bullet"/>
      <w:lvlText w:val="o"/>
      <w:lvlJc w:val="left"/>
      <w:pPr>
        <w:ind w:left="1440" w:hanging="360"/>
      </w:pPr>
      <w:rPr>
        <w:rFonts w:ascii="Courier New" w:hAnsi="Courier New" w:cs="Courier New" w:hint="default"/>
      </w:rPr>
    </w:lvl>
    <w:lvl w:ilvl="2" w:tplc="A124619E" w:tentative="1">
      <w:start w:val="1"/>
      <w:numFmt w:val="bullet"/>
      <w:lvlText w:val=""/>
      <w:lvlJc w:val="left"/>
      <w:pPr>
        <w:ind w:left="2160" w:hanging="360"/>
      </w:pPr>
      <w:rPr>
        <w:rFonts w:ascii="Wingdings" w:hAnsi="Wingdings" w:hint="default"/>
      </w:rPr>
    </w:lvl>
    <w:lvl w:ilvl="3" w:tplc="64707780" w:tentative="1">
      <w:start w:val="1"/>
      <w:numFmt w:val="bullet"/>
      <w:lvlText w:val=""/>
      <w:lvlJc w:val="left"/>
      <w:pPr>
        <w:ind w:left="2880" w:hanging="360"/>
      </w:pPr>
      <w:rPr>
        <w:rFonts w:ascii="Symbol" w:hAnsi="Symbol" w:hint="default"/>
      </w:rPr>
    </w:lvl>
    <w:lvl w:ilvl="4" w:tplc="E528B9B8" w:tentative="1">
      <w:start w:val="1"/>
      <w:numFmt w:val="bullet"/>
      <w:lvlText w:val="o"/>
      <w:lvlJc w:val="left"/>
      <w:pPr>
        <w:ind w:left="3600" w:hanging="360"/>
      </w:pPr>
      <w:rPr>
        <w:rFonts w:ascii="Courier New" w:hAnsi="Courier New" w:cs="Courier New" w:hint="default"/>
      </w:rPr>
    </w:lvl>
    <w:lvl w:ilvl="5" w:tplc="6270CFA0" w:tentative="1">
      <w:start w:val="1"/>
      <w:numFmt w:val="bullet"/>
      <w:lvlText w:val=""/>
      <w:lvlJc w:val="left"/>
      <w:pPr>
        <w:ind w:left="4320" w:hanging="360"/>
      </w:pPr>
      <w:rPr>
        <w:rFonts w:ascii="Wingdings" w:hAnsi="Wingdings" w:hint="default"/>
      </w:rPr>
    </w:lvl>
    <w:lvl w:ilvl="6" w:tplc="E1EA6DBA" w:tentative="1">
      <w:start w:val="1"/>
      <w:numFmt w:val="bullet"/>
      <w:lvlText w:val=""/>
      <w:lvlJc w:val="left"/>
      <w:pPr>
        <w:ind w:left="5040" w:hanging="360"/>
      </w:pPr>
      <w:rPr>
        <w:rFonts w:ascii="Symbol" w:hAnsi="Symbol" w:hint="default"/>
      </w:rPr>
    </w:lvl>
    <w:lvl w:ilvl="7" w:tplc="FB242CF4" w:tentative="1">
      <w:start w:val="1"/>
      <w:numFmt w:val="bullet"/>
      <w:lvlText w:val="o"/>
      <w:lvlJc w:val="left"/>
      <w:pPr>
        <w:ind w:left="5760" w:hanging="360"/>
      </w:pPr>
      <w:rPr>
        <w:rFonts w:ascii="Courier New" w:hAnsi="Courier New" w:cs="Courier New" w:hint="default"/>
      </w:rPr>
    </w:lvl>
    <w:lvl w:ilvl="8" w:tplc="DD7EA438" w:tentative="1">
      <w:start w:val="1"/>
      <w:numFmt w:val="bullet"/>
      <w:lvlText w:val=""/>
      <w:lvlJc w:val="left"/>
      <w:pPr>
        <w:ind w:left="6480" w:hanging="360"/>
      </w:pPr>
      <w:rPr>
        <w:rFonts w:ascii="Wingdings" w:hAnsi="Wingdings" w:hint="default"/>
      </w:rPr>
    </w:lvl>
  </w:abstractNum>
  <w:abstractNum w:abstractNumId="17" w15:restartNumberingAfterBreak="0">
    <w:nsid w:val="364D578D"/>
    <w:multiLevelType w:val="hybridMultilevel"/>
    <w:tmpl w:val="088084E6"/>
    <w:lvl w:ilvl="0" w:tplc="913082DC">
      <w:start w:val="1"/>
      <w:numFmt w:val="bullet"/>
      <w:lvlText w:val=""/>
      <w:lvlJc w:val="left"/>
      <w:pPr>
        <w:ind w:left="720" w:hanging="360"/>
      </w:pPr>
      <w:rPr>
        <w:rFonts w:ascii="Symbol" w:hAnsi="Symbol" w:hint="default"/>
      </w:rPr>
    </w:lvl>
    <w:lvl w:ilvl="1" w:tplc="9CBA0684" w:tentative="1">
      <w:start w:val="1"/>
      <w:numFmt w:val="bullet"/>
      <w:lvlText w:val="o"/>
      <w:lvlJc w:val="left"/>
      <w:pPr>
        <w:ind w:left="1440" w:hanging="360"/>
      </w:pPr>
      <w:rPr>
        <w:rFonts w:ascii="Courier New" w:hAnsi="Courier New" w:cs="Courier New" w:hint="default"/>
      </w:rPr>
    </w:lvl>
    <w:lvl w:ilvl="2" w:tplc="48CE62F0" w:tentative="1">
      <w:start w:val="1"/>
      <w:numFmt w:val="bullet"/>
      <w:lvlText w:val=""/>
      <w:lvlJc w:val="left"/>
      <w:pPr>
        <w:ind w:left="2160" w:hanging="360"/>
      </w:pPr>
      <w:rPr>
        <w:rFonts w:ascii="Wingdings" w:hAnsi="Wingdings" w:hint="default"/>
      </w:rPr>
    </w:lvl>
    <w:lvl w:ilvl="3" w:tplc="FE88748A" w:tentative="1">
      <w:start w:val="1"/>
      <w:numFmt w:val="bullet"/>
      <w:lvlText w:val=""/>
      <w:lvlJc w:val="left"/>
      <w:pPr>
        <w:ind w:left="2880" w:hanging="360"/>
      </w:pPr>
      <w:rPr>
        <w:rFonts w:ascii="Symbol" w:hAnsi="Symbol" w:hint="default"/>
      </w:rPr>
    </w:lvl>
    <w:lvl w:ilvl="4" w:tplc="3E1E8E38" w:tentative="1">
      <w:start w:val="1"/>
      <w:numFmt w:val="bullet"/>
      <w:lvlText w:val="o"/>
      <w:lvlJc w:val="left"/>
      <w:pPr>
        <w:ind w:left="3600" w:hanging="360"/>
      </w:pPr>
      <w:rPr>
        <w:rFonts w:ascii="Courier New" w:hAnsi="Courier New" w:cs="Courier New" w:hint="default"/>
      </w:rPr>
    </w:lvl>
    <w:lvl w:ilvl="5" w:tplc="81144212" w:tentative="1">
      <w:start w:val="1"/>
      <w:numFmt w:val="bullet"/>
      <w:lvlText w:val=""/>
      <w:lvlJc w:val="left"/>
      <w:pPr>
        <w:ind w:left="4320" w:hanging="360"/>
      </w:pPr>
      <w:rPr>
        <w:rFonts w:ascii="Wingdings" w:hAnsi="Wingdings" w:hint="default"/>
      </w:rPr>
    </w:lvl>
    <w:lvl w:ilvl="6" w:tplc="1F681DBA" w:tentative="1">
      <w:start w:val="1"/>
      <w:numFmt w:val="bullet"/>
      <w:lvlText w:val=""/>
      <w:lvlJc w:val="left"/>
      <w:pPr>
        <w:ind w:left="5040" w:hanging="360"/>
      </w:pPr>
      <w:rPr>
        <w:rFonts w:ascii="Symbol" w:hAnsi="Symbol" w:hint="default"/>
      </w:rPr>
    </w:lvl>
    <w:lvl w:ilvl="7" w:tplc="C40ED056" w:tentative="1">
      <w:start w:val="1"/>
      <w:numFmt w:val="bullet"/>
      <w:lvlText w:val="o"/>
      <w:lvlJc w:val="left"/>
      <w:pPr>
        <w:ind w:left="5760" w:hanging="360"/>
      </w:pPr>
      <w:rPr>
        <w:rFonts w:ascii="Courier New" w:hAnsi="Courier New" w:cs="Courier New" w:hint="default"/>
      </w:rPr>
    </w:lvl>
    <w:lvl w:ilvl="8" w:tplc="2ECE06EA" w:tentative="1">
      <w:start w:val="1"/>
      <w:numFmt w:val="bullet"/>
      <w:lvlText w:val=""/>
      <w:lvlJc w:val="left"/>
      <w:pPr>
        <w:ind w:left="6480" w:hanging="360"/>
      </w:pPr>
      <w:rPr>
        <w:rFonts w:ascii="Wingdings" w:hAnsi="Wingdings" w:hint="default"/>
      </w:rPr>
    </w:lvl>
  </w:abstractNum>
  <w:abstractNum w:abstractNumId="18" w15:restartNumberingAfterBreak="0">
    <w:nsid w:val="38361CB6"/>
    <w:multiLevelType w:val="hybridMultilevel"/>
    <w:tmpl w:val="5756008A"/>
    <w:lvl w:ilvl="0" w:tplc="DCA68260">
      <w:start w:val="1"/>
      <w:numFmt w:val="bullet"/>
      <w:lvlText w:val=""/>
      <w:lvlJc w:val="left"/>
      <w:pPr>
        <w:ind w:left="720" w:hanging="360"/>
      </w:pPr>
      <w:rPr>
        <w:rFonts w:ascii="Symbol" w:hAnsi="Symbol" w:hint="default"/>
      </w:rPr>
    </w:lvl>
    <w:lvl w:ilvl="1" w:tplc="1C009EE4">
      <w:start w:val="1"/>
      <w:numFmt w:val="bullet"/>
      <w:lvlText w:val="o"/>
      <w:lvlJc w:val="left"/>
      <w:pPr>
        <w:ind w:left="1440" w:hanging="360"/>
      </w:pPr>
      <w:rPr>
        <w:rFonts w:ascii="Courier New" w:hAnsi="Courier New" w:cs="Courier New" w:hint="default"/>
      </w:rPr>
    </w:lvl>
    <w:lvl w:ilvl="2" w:tplc="0974F216" w:tentative="1">
      <w:start w:val="1"/>
      <w:numFmt w:val="bullet"/>
      <w:lvlText w:val=""/>
      <w:lvlJc w:val="left"/>
      <w:pPr>
        <w:ind w:left="2160" w:hanging="360"/>
      </w:pPr>
      <w:rPr>
        <w:rFonts w:ascii="Wingdings" w:hAnsi="Wingdings" w:hint="default"/>
      </w:rPr>
    </w:lvl>
    <w:lvl w:ilvl="3" w:tplc="E284A762" w:tentative="1">
      <w:start w:val="1"/>
      <w:numFmt w:val="bullet"/>
      <w:lvlText w:val=""/>
      <w:lvlJc w:val="left"/>
      <w:pPr>
        <w:ind w:left="2880" w:hanging="360"/>
      </w:pPr>
      <w:rPr>
        <w:rFonts w:ascii="Symbol" w:hAnsi="Symbol" w:hint="default"/>
      </w:rPr>
    </w:lvl>
    <w:lvl w:ilvl="4" w:tplc="CA607DD2" w:tentative="1">
      <w:start w:val="1"/>
      <w:numFmt w:val="bullet"/>
      <w:lvlText w:val="o"/>
      <w:lvlJc w:val="left"/>
      <w:pPr>
        <w:ind w:left="3600" w:hanging="360"/>
      </w:pPr>
      <w:rPr>
        <w:rFonts w:ascii="Courier New" w:hAnsi="Courier New" w:cs="Courier New" w:hint="default"/>
      </w:rPr>
    </w:lvl>
    <w:lvl w:ilvl="5" w:tplc="80A48EC4" w:tentative="1">
      <w:start w:val="1"/>
      <w:numFmt w:val="bullet"/>
      <w:lvlText w:val=""/>
      <w:lvlJc w:val="left"/>
      <w:pPr>
        <w:ind w:left="4320" w:hanging="360"/>
      </w:pPr>
      <w:rPr>
        <w:rFonts w:ascii="Wingdings" w:hAnsi="Wingdings" w:hint="default"/>
      </w:rPr>
    </w:lvl>
    <w:lvl w:ilvl="6" w:tplc="8758B93C" w:tentative="1">
      <w:start w:val="1"/>
      <w:numFmt w:val="bullet"/>
      <w:lvlText w:val=""/>
      <w:lvlJc w:val="left"/>
      <w:pPr>
        <w:ind w:left="5040" w:hanging="360"/>
      </w:pPr>
      <w:rPr>
        <w:rFonts w:ascii="Symbol" w:hAnsi="Symbol" w:hint="default"/>
      </w:rPr>
    </w:lvl>
    <w:lvl w:ilvl="7" w:tplc="DEEED82C" w:tentative="1">
      <w:start w:val="1"/>
      <w:numFmt w:val="bullet"/>
      <w:lvlText w:val="o"/>
      <w:lvlJc w:val="left"/>
      <w:pPr>
        <w:ind w:left="5760" w:hanging="360"/>
      </w:pPr>
      <w:rPr>
        <w:rFonts w:ascii="Courier New" w:hAnsi="Courier New" w:cs="Courier New" w:hint="default"/>
      </w:rPr>
    </w:lvl>
    <w:lvl w:ilvl="8" w:tplc="C7B6067E" w:tentative="1">
      <w:start w:val="1"/>
      <w:numFmt w:val="bullet"/>
      <w:lvlText w:val=""/>
      <w:lvlJc w:val="left"/>
      <w:pPr>
        <w:ind w:left="6480" w:hanging="360"/>
      </w:pPr>
      <w:rPr>
        <w:rFonts w:ascii="Wingdings" w:hAnsi="Wingdings" w:hint="default"/>
      </w:rPr>
    </w:lvl>
  </w:abstractNum>
  <w:abstractNum w:abstractNumId="19" w15:restartNumberingAfterBreak="0">
    <w:nsid w:val="39B45D92"/>
    <w:multiLevelType w:val="hybridMultilevel"/>
    <w:tmpl w:val="46D24DB8"/>
    <w:lvl w:ilvl="0" w:tplc="7890B026">
      <w:start w:val="1"/>
      <w:numFmt w:val="decimal"/>
      <w:lvlText w:val="%1."/>
      <w:lvlJc w:val="left"/>
      <w:pPr>
        <w:ind w:left="720" w:hanging="360"/>
      </w:pPr>
    </w:lvl>
    <w:lvl w:ilvl="1" w:tplc="356AA4DC">
      <w:start w:val="1"/>
      <w:numFmt w:val="lowerLetter"/>
      <w:lvlText w:val="%2."/>
      <w:lvlJc w:val="left"/>
      <w:pPr>
        <w:ind w:left="1440" w:hanging="360"/>
      </w:pPr>
    </w:lvl>
    <w:lvl w:ilvl="2" w:tplc="FA2E5B1A">
      <w:start w:val="1"/>
      <w:numFmt w:val="lowerRoman"/>
      <w:lvlText w:val="%3."/>
      <w:lvlJc w:val="right"/>
      <w:pPr>
        <w:ind w:left="2160" w:hanging="180"/>
      </w:pPr>
    </w:lvl>
    <w:lvl w:ilvl="3" w:tplc="5E847F9C">
      <w:start w:val="1"/>
      <w:numFmt w:val="decimal"/>
      <w:lvlText w:val="%4."/>
      <w:lvlJc w:val="left"/>
      <w:pPr>
        <w:ind w:left="2880" w:hanging="360"/>
      </w:pPr>
    </w:lvl>
    <w:lvl w:ilvl="4" w:tplc="F1F4C97C">
      <w:start w:val="1"/>
      <w:numFmt w:val="lowerLetter"/>
      <w:lvlText w:val="%5."/>
      <w:lvlJc w:val="left"/>
      <w:pPr>
        <w:ind w:left="3600" w:hanging="360"/>
      </w:pPr>
    </w:lvl>
    <w:lvl w:ilvl="5" w:tplc="497EFF46">
      <w:start w:val="1"/>
      <w:numFmt w:val="lowerRoman"/>
      <w:lvlText w:val="%6."/>
      <w:lvlJc w:val="right"/>
      <w:pPr>
        <w:ind w:left="4320" w:hanging="180"/>
      </w:pPr>
    </w:lvl>
    <w:lvl w:ilvl="6" w:tplc="B5A87F30">
      <w:start w:val="1"/>
      <w:numFmt w:val="decimal"/>
      <w:lvlText w:val="%7."/>
      <w:lvlJc w:val="left"/>
      <w:pPr>
        <w:ind w:left="5040" w:hanging="360"/>
      </w:pPr>
    </w:lvl>
    <w:lvl w:ilvl="7" w:tplc="B83EC0E6">
      <w:start w:val="1"/>
      <w:numFmt w:val="lowerLetter"/>
      <w:lvlText w:val="%8."/>
      <w:lvlJc w:val="left"/>
      <w:pPr>
        <w:ind w:left="5760" w:hanging="360"/>
      </w:pPr>
    </w:lvl>
    <w:lvl w:ilvl="8" w:tplc="BFB4D81E">
      <w:start w:val="1"/>
      <w:numFmt w:val="lowerRoman"/>
      <w:lvlText w:val="%9."/>
      <w:lvlJc w:val="right"/>
      <w:pPr>
        <w:ind w:left="6480" w:hanging="180"/>
      </w:pPr>
    </w:lvl>
  </w:abstractNum>
  <w:abstractNum w:abstractNumId="20" w15:restartNumberingAfterBreak="0">
    <w:nsid w:val="3A70283B"/>
    <w:multiLevelType w:val="hybridMultilevel"/>
    <w:tmpl w:val="E708DFCA"/>
    <w:lvl w:ilvl="0" w:tplc="2C4CE53C">
      <w:start w:val="1"/>
      <w:numFmt w:val="bullet"/>
      <w:lvlText w:val=""/>
      <w:lvlJc w:val="left"/>
      <w:pPr>
        <w:ind w:left="720" w:hanging="360"/>
      </w:pPr>
      <w:rPr>
        <w:rFonts w:ascii="Symbol" w:hAnsi="Symbol" w:hint="default"/>
      </w:rPr>
    </w:lvl>
    <w:lvl w:ilvl="1" w:tplc="B17690A6" w:tentative="1">
      <w:start w:val="1"/>
      <w:numFmt w:val="bullet"/>
      <w:lvlText w:val="o"/>
      <w:lvlJc w:val="left"/>
      <w:pPr>
        <w:ind w:left="1440" w:hanging="360"/>
      </w:pPr>
      <w:rPr>
        <w:rFonts w:ascii="Courier New" w:hAnsi="Courier New" w:cs="Courier New" w:hint="default"/>
      </w:rPr>
    </w:lvl>
    <w:lvl w:ilvl="2" w:tplc="94BA384E" w:tentative="1">
      <w:start w:val="1"/>
      <w:numFmt w:val="bullet"/>
      <w:lvlText w:val=""/>
      <w:lvlJc w:val="left"/>
      <w:pPr>
        <w:ind w:left="2160" w:hanging="360"/>
      </w:pPr>
      <w:rPr>
        <w:rFonts w:ascii="Wingdings" w:hAnsi="Wingdings" w:hint="default"/>
      </w:rPr>
    </w:lvl>
    <w:lvl w:ilvl="3" w:tplc="72D027FA" w:tentative="1">
      <w:start w:val="1"/>
      <w:numFmt w:val="bullet"/>
      <w:lvlText w:val=""/>
      <w:lvlJc w:val="left"/>
      <w:pPr>
        <w:ind w:left="2880" w:hanging="360"/>
      </w:pPr>
      <w:rPr>
        <w:rFonts w:ascii="Symbol" w:hAnsi="Symbol" w:hint="default"/>
      </w:rPr>
    </w:lvl>
    <w:lvl w:ilvl="4" w:tplc="1842E976" w:tentative="1">
      <w:start w:val="1"/>
      <w:numFmt w:val="bullet"/>
      <w:lvlText w:val="o"/>
      <w:lvlJc w:val="left"/>
      <w:pPr>
        <w:ind w:left="3600" w:hanging="360"/>
      </w:pPr>
      <w:rPr>
        <w:rFonts w:ascii="Courier New" w:hAnsi="Courier New" w:cs="Courier New" w:hint="default"/>
      </w:rPr>
    </w:lvl>
    <w:lvl w:ilvl="5" w:tplc="07D0F678" w:tentative="1">
      <w:start w:val="1"/>
      <w:numFmt w:val="bullet"/>
      <w:lvlText w:val=""/>
      <w:lvlJc w:val="left"/>
      <w:pPr>
        <w:ind w:left="4320" w:hanging="360"/>
      </w:pPr>
      <w:rPr>
        <w:rFonts w:ascii="Wingdings" w:hAnsi="Wingdings" w:hint="default"/>
      </w:rPr>
    </w:lvl>
    <w:lvl w:ilvl="6" w:tplc="241ED47E" w:tentative="1">
      <w:start w:val="1"/>
      <w:numFmt w:val="bullet"/>
      <w:lvlText w:val=""/>
      <w:lvlJc w:val="left"/>
      <w:pPr>
        <w:ind w:left="5040" w:hanging="360"/>
      </w:pPr>
      <w:rPr>
        <w:rFonts w:ascii="Symbol" w:hAnsi="Symbol" w:hint="default"/>
      </w:rPr>
    </w:lvl>
    <w:lvl w:ilvl="7" w:tplc="908AAB16" w:tentative="1">
      <w:start w:val="1"/>
      <w:numFmt w:val="bullet"/>
      <w:lvlText w:val="o"/>
      <w:lvlJc w:val="left"/>
      <w:pPr>
        <w:ind w:left="5760" w:hanging="360"/>
      </w:pPr>
      <w:rPr>
        <w:rFonts w:ascii="Courier New" w:hAnsi="Courier New" w:cs="Courier New" w:hint="default"/>
      </w:rPr>
    </w:lvl>
    <w:lvl w:ilvl="8" w:tplc="DCA2B258" w:tentative="1">
      <w:start w:val="1"/>
      <w:numFmt w:val="bullet"/>
      <w:lvlText w:val=""/>
      <w:lvlJc w:val="left"/>
      <w:pPr>
        <w:ind w:left="6480" w:hanging="360"/>
      </w:pPr>
      <w:rPr>
        <w:rFonts w:ascii="Wingdings" w:hAnsi="Wingdings" w:hint="default"/>
      </w:rPr>
    </w:lvl>
  </w:abstractNum>
  <w:abstractNum w:abstractNumId="21" w15:restartNumberingAfterBreak="0">
    <w:nsid w:val="3FC65B87"/>
    <w:multiLevelType w:val="hybridMultilevel"/>
    <w:tmpl w:val="336AC3BE"/>
    <w:lvl w:ilvl="0" w:tplc="3AE4C1E6">
      <w:start w:val="1"/>
      <w:numFmt w:val="bullet"/>
      <w:lvlText w:val=""/>
      <w:lvlJc w:val="left"/>
      <w:pPr>
        <w:ind w:left="720" w:hanging="360"/>
      </w:pPr>
      <w:rPr>
        <w:rFonts w:ascii="Symbol" w:hAnsi="Symbol" w:hint="default"/>
      </w:rPr>
    </w:lvl>
    <w:lvl w:ilvl="1" w:tplc="06486A8C" w:tentative="1">
      <w:start w:val="1"/>
      <w:numFmt w:val="bullet"/>
      <w:lvlText w:val="o"/>
      <w:lvlJc w:val="left"/>
      <w:pPr>
        <w:ind w:left="1440" w:hanging="360"/>
      </w:pPr>
      <w:rPr>
        <w:rFonts w:ascii="Courier New" w:hAnsi="Courier New" w:cs="Courier New" w:hint="default"/>
      </w:rPr>
    </w:lvl>
    <w:lvl w:ilvl="2" w:tplc="D646B974" w:tentative="1">
      <w:start w:val="1"/>
      <w:numFmt w:val="bullet"/>
      <w:lvlText w:val=""/>
      <w:lvlJc w:val="left"/>
      <w:pPr>
        <w:ind w:left="2160" w:hanging="360"/>
      </w:pPr>
      <w:rPr>
        <w:rFonts w:ascii="Wingdings" w:hAnsi="Wingdings" w:hint="default"/>
      </w:rPr>
    </w:lvl>
    <w:lvl w:ilvl="3" w:tplc="33BAD9A4" w:tentative="1">
      <w:start w:val="1"/>
      <w:numFmt w:val="bullet"/>
      <w:lvlText w:val=""/>
      <w:lvlJc w:val="left"/>
      <w:pPr>
        <w:ind w:left="2880" w:hanging="360"/>
      </w:pPr>
      <w:rPr>
        <w:rFonts w:ascii="Symbol" w:hAnsi="Symbol" w:hint="default"/>
      </w:rPr>
    </w:lvl>
    <w:lvl w:ilvl="4" w:tplc="F5BA6BFE" w:tentative="1">
      <w:start w:val="1"/>
      <w:numFmt w:val="bullet"/>
      <w:lvlText w:val="o"/>
      <w:lvlJc w:val="left"/>
      <w:pPr>
        <w:ind w:left="3600" w:hanging="360"/>
      </w:pPr>
      <w:rPr>
        <w:rFonts w:ascii="Courier New" w:hAnsi="Courier New" w:cs="Courier New" w:hint="default"/>
      </w:rPr>
    </w:lvl>
    <w:lvl w:ilvl="5" w:tplc="6AB8A7A4" w:tentative="1">
      <w:start w:val="1"/>
      <w:numFmt w:val="bullet"/>
      <w:lvlText w:val=""/>
      <w:lvlJc w:val="left"/>
      <w:pPr>
        <w:ind w:left="4320" w:hanging="360"/>
      </w:pPr>
      <w:rPr>
        <w:rFonts w:ascii="Wingdings" w:hAnsi="Wingdings" w:hint="default"/>
      </w:rPr>
    </w:lvl>
    <w:lvl w:ilvl="6" w:tplc="B55C14CA" w:tentative="1">
      <w:start w:val="1"/>
      <w:numFmt w:val="bullet"/>
      <w:lvlText w:val=""/>
      <w:lvlJc w:val="left"/>
      <w:pPr>
        <w:ind w:left="5040" w:hanging="360"/>
      </w:pPr>
      <w:rPr>
        <w:rFonts w:ascii="Symbol" w:hAnsi="Symbol" w:hint="default"/>
      </w:rPr>
    </w:lvl>
    <w:lvl w:ilvl="7" w:tplc="CEFAE6F0" w:tentative="1">
      <w:start w:val="1"/>
      <w:numFmt w:val="bullet"/>
      <w:lvlText w:val="o"/>
      <w:lvlJc w:val="left"/>
      <w:pPr>
        <w:ind w:left="5760" w:hanging="360"/>
      </w:pPr>
      <w:rPr>
        <w:rFonts w:ascii="Courier New" w:hAnsi="Courier New" w:cs="Courier New" w:hint="default"/>
      </w:rPr>
    </w:lvl>
    <w:lvl w:ilvl="8" w:tplc="2B9E9720" w:tentative="1">
      <w:start w:val="1"/>
      <w:numFmt w:val="bullet"/>
      <w:lvlText w:val=""/>
      <w:lvlJc w:val="left"/>
      <w:pPr>
        <w:ind w:left="6480" w:hanging="360"/>
      </w:pPr>
      <w:rPr>
        <w:rFonts w:ascii="Wingdings" w:hAnsi="Wingdings" w:hint="default"/>
      </w:rPr>
    </w:lvl>
  </w:abstractNum>
  <w:abstractNum w:abstractNumId="22" w15:restartNumberingAfterBreak="0">
    <w:nsid w:val="41214567"/>
    <w:multiLevelType w:val="hybridMultilevel"/>
    <w:tmpl w:val="1B6ED452"/>
    <w:lvl w:ilvl="0" w:tplc="2B861464">
      <w:start w:val="1"/>
      <w:numFmt w:val="bullet"/>
      <w:lvlText w:val=""/>
      <w:lvlJc w:val="left"/>
      <w:pPr>
        <w:ind w:left="720" w:hanging="360"/>
      </w:pPr>
      <w:rPr>
        <w:rFonts w:ascii="Symbol" w:hAnsi="Symbol" w:hint="default"/>
      </w:rPr>
    </w:lvl>
    <w:lvl w:ilvl="1" w:tplc="BE90165A" w:tentative="1">
      <w:start w:val="1"/>
      <w:numFmt w:val="bullet"/>
      <w:lvlText w:val="o"/>
      <w:lvlJc w:val="left"/>
      <w:pPr>
        <w:ind w:left="1440" w:hanging="360"/>
      </w:pPr>
      <w:rPr>
        <w:rFonts w:ascii="Courier New" w:hAnsi="Courier New" w:cs="Courier New" w:hint="default"/>
      </w:rPr>
    </w:lvl>
    <w:lvl w:ilvl="2" w:tplc="015471D0" w:tentative="1">
      <w:start w:val="1"/>
      <w:numFmt w:val="bullet"/>
      <w:lvlText w:val=""/>
      <w:lvlJc w:val="left"/>
      <w:pPr>
        <w:ind w:left="2160" w:hanging="360"/>
      </w:pPr>
      <w:rPr>
        <w:rFonts w:ascii="Wingdings" w:hAnsi="Wingdings" w:hint="default"/>
      </w:rPr>
    </w:lvl>
    <w:lvl w:ilvl="3" w:tplc="D2B29B38" w:tentative="1">
      <w:start w:val="1"/>
      <w:numFmt w:val="bullet"/>
      <w:lvlText w:val=""/>
      <w:lvlJc w:val="left"/>
      <w:pPr>
        <w:ind w:left="2880" w:hanging="360"/>
      </w:pPr>
      <w:rPr>
        <w:rFonts w:ascii="Symbol" w:hAnsi="Symbol" w:hint="default"/>
      </w:rPr>
    </w:lvl>
    <w:lvl w:ilvl="4" w:tplc="41F606C2" w:tentative="1">
      <w:start w:val="1"/>
      <w:numFmt w:val="bullet"/>
      <w:lvlText w:val="o"/>
      <w:lvlJc w:val="left"/>
      <w:pPr>
        <w:ind w:left="3600" w:hanging="360"/>
      </w:pPr>
      <w:rPr>
        <w:rFonts w:ascii="Courier New" w:hAnsi="Courier New" w:cs="Courier New" w:hint="default"/>
      </w:rPr>
    </w:lvl>
    <w:lvl w:ilvl="5" w:tplc="BB38C8C4" w:tentative="1">
      <w:start w:val="1"/>
      <w:numFmt w:val="bullet"/>
      <w:lvlText w:val=""/>
      <w:lvlJc w:val="left"/>
      <w:pPr>
        <w:ind w:left="4320" w:hanging="360"/>
      </w:pPr>
      <w:rPr>
        <w:rFonts w:ascii="Wingdings" w:hAnsi="Wingdings" w:hint="default"/>
      </w:rPr>
    </w:lvl>
    <w:lvl w:ilvl="6" w:tplc="913293CA" w:tentative="1">
      <w:start w:val="1"/>
      <w:numFmt w:val="bullet"/>
      <w:lvlText w:val=""/>
      <w:lvlJc w:val="left"/>
      <w:pPr>
        <w:ind w:left="5040" w:hanging="360"/>
      </w:pPr>
      <w:rPr>
        <w:rFonts w:ascii="Symbol" w:hAnsi="Symbol" w:hint="default"/>
      </w:rPr>
    </w:lvl>
    <w:lvl w:ilvl="7" w:tplc="2E5270F8" w:tentative="1">
      <w:start w:val="1"/>
      <w:numFmt w:val="bullet"/>
      <w:lvlText w:val="o"/>
      <w:lvlJc w:val="left"/>
      <w:pPr>
        <w:ind w:left="5760" w:hanging="360"/>
      </w:pPr>
      <w:rPr>
        <w:rFonts w:ascii="Courier New" w:hAnsi="Courier New" w:cs="Courier New" w:hint="default"/>
      </w:rPr>
    </w:lvl>
    <w:lvl w:ilvl="8" w:tplc="608AE70C" w:tentative="1">
      <w:start w:val="1"/>
      <w:numFmt w:val="bullet"/>
      <w:lvlText w:val=""/>
      <w:lvlJc w:val="left"/>
      <w:pPr>
        <w:ind w:left="6480" w:hanging="360"/>
      </w:pPr>
      <w:rPr>
        <w:rFonts w:ascii="Wingdings" w:hAnsi="Wingdings" w:hint="default"/>
      </w:rPr>
    </w:lvl>
  </w:abstractNum>
  <w:abstractNum w:abstractNumId="23" w15:restartNumberingAfterBreak="0">
    <w:nsid w:val="47373C8A"/>
    <w:multiLevelType w:val="hybridMultilevel"/>
    <w:tmpl w:val="73EE1538"/>
    <w:lvl w:ilvl="0" w:tplc="CE30C4CA">
      <w:start w:val="1"/>
      <w:numFmt w:val="bullet"/>
      <w:lvlText w:val=""/>
      <w:lvlJc w:val="left"/>
      <w:pPr>
        <w:ind w:left="1080" w:hanging="360"/>
      </w:pPr>
      <w:rPr>
        <w:rFonts w:ascii="Symbol" w:hAnsi="Symbol" w:hint="default"/>
      </w:rPr>
    </w:lvl>
    <w:lvl w:ilvl="1" w:tplc="1C9CE75E">
      <w:start w:val="1"/>
      <w:numFmt w:val="bullet"/>
      <w:lvlText w:val="o"/>
      <w:lvlJc w:val="left"/>
      <w:pPr>
        <w:ind w:left="1800" w:hanging="360"/>
      </w:pPr>
      <w:rPr>
        <w:rFonts w:ascii="Courier New" w:hAnsi="Courier New" w:cs="Courier New" w:hint="default"/>
      </w:rPr>
    </w:lvl>
    <w:lvl w:ilvl="2" w:tplc="A768C5B8">
      <w:start w:val="1"/>
      <w:numFmt w:val="bullet"/>
      <w:lvlText w:val=""/>
      <w:lvlJc w:val="left"/>
      <w:pPr>
        <w:ind w:left="2520" w:hanging="360"/>
      </w:pPr>
      <w:rPr>
        <w:rFonts w:ascii="Wingdings" w:hAnsi="Wingdings" w:hint="default"/>
      </w:rPr>
    </w:lvl>
    <w:lvl w:ilvl="3" w:tplc="D2DCBB12">
      <w:start w:val="1"/>
      <w:numFmt w:val="bullet"/>
      <w:lvlText w:val=""/>
      <w:lvlJc w:val="left"/>
      <w:pPr>
        <w:ind w:left="3240" w:hanging="360"/>
      </w:pPr>
      <w:rPr>
        <w:rFonts w:ascii="Symbol" w:hAnsi="Symbol" w:hint="default"/>
      </w:rPr>
    </w:lvl>
    <w:lvl w:ilvl="4" w:tplc="4AB6C098">
      <w:start w:val="1"/>
      <w:numFmt w:val="bullet"/>
      <w:lvlText w:val="o"/>
      <w:lvlJc w:val="left"/>
      <w:pPr>
        <w:ind w:left="3960" w:hanging="360"/>
      </w:pPr>
      <w:rPr>
        <w:rFonts w:ascii="Courier New" w:hAnsi="Courier New" w:cs="Courier New" w:hint="default"/>
      </w:rPr>
    </w:lvl>
    <w:lvl w:ilvl="5" w:tplc="37482C10">
      <w:start w:val="1"/>
      <w:numFmt w:val="bullet"/>
      <w:lvlText w:val=""/>
      <w:lvlJc w:val="left"/>
      <w:pPr>
        <w:ind w:left="4680" w:hanging="360"/>
      </w:pPr>
      <w:rPr>
        <w:rFonts w:ascii="Wingdings" w:hAnsi="Wingdings" w:hint="default"/>
      </w:rPr>
    </w:lvl>
    <w:lvl w:ilvl="6" w:tplc="EE5E3EEE">
      <w:start w:val="1"/>
      <w:numFmt w:val="bullet"/>
      <w:lvlText w:val=""/>
      <w:lvlJc w:val="left"/>
      <w:pPr>
        <w:ind w:left="5400" w:hanging="360"/>
      </w:pPr>
      <w:rPr>
        <w:rFonts w:ascii="Symbol" w:hAnsi="Symbol" w:hint="default"/>
      </w:rPr>
    </w:lvl>
    <w:lvl w:ilvl="7" w:tplc="A562268A">
      <w:start w:val="1"/>
      <w:numFmt w:val="bullet"/>
      <w:lvlText w:val="o"/>
      <w:lvlJc w:val="left"/>
      <w:pPr>
        <w:ind w:left="6120" w:hanging="360"/>
      </w:pPr>
      <w:rPr>
        <w:rFonts w:ascii="Courier New" w:hAnsi="Courier New" w:cs="Courier New" w:hint="default"/>
      </w:rPr>
    </w:lvl>
    <w:lvl w:ilvl="8" w:tplc="DF60243C">
      <w:start w:val="1"/>
      <w:numFmt w:val="bullet"/>
      <w:lvlText w:val=""/>
      <w:lvlJc w:val="left"/>
      <w:pPr>
        <w:ind w:left="6840" w:hanging="360"/>
      </w:pPr>
      <w:rPr>
        <w:rFonts w:ascii="Wingdings" w:hAnsi="Wingdings" w:hint="default"/>
      </w:rPr>
    </w:lvl>
  </w:abstractNum>
  <w:abstractNum w:abstractNumId="24" w15:restartNumberingAfterBreak="0">
    <w:nsid w:val="47BD50AF"/>
    <w:multiLevelType w:val="hybridMultilevel"/>
    <w:tmpl w:val="47701AEA"/>
    <w:lvl w:ilvl="0" w:tplc="D772BF24">
      <w:numFmt w:val="bullet"/>
      <w:lvlText w:val="-"/>
      <w:lvlJc w:val="left"/>
      <w:pPr>
        <w:ind w:left="720" w:hanging="360"/>
      </w:pPr>
      <w:rPr>
        <w:rFonts w:ascii="Calibri" w:eastAsia="Calibri" w:hAnsi="Calibri" w:cs="Times New Roman" w:hint="default"/>
      </w:rPr>
    </w:lvl>
    <w:lvl w:ilvl="1" w:tplc="5A4CA018">
      <w:start w:val="1"/>
      <w:numFmt w:val="bullet"/>
      <w:lvlText w:val="o"/>
      <w:lvlJc w:val="left"/>
      <w:pPr>
        <w:ind w:left="1440" w:hanging="360"/>
      </w:pPr>
      <w:rPr>
        <w:rFonts w:ascii="Courier New" w:hAnsi="Courier New" w:cs="Courier New" w:hint="default"/>
      </w:rPr>
    </w:lvl>
    <w:lvl w:ilvl="2" w:tplc="4F025092">
      <w:start w:val="1"/>
      <w:numFmt w:val="bullet"/>
      <w:lvlText w:val=""/>
      <w:lvlJc w:val="left"/>
      <w:pPr>
        <w:ind w:left="2160" w:hanging="360"/>
      </w:pPr>
      <w:rPr>
        <w:rFonts w:ascii="Wingdings" w:hAnsi="Wingdings" w:hint="default"/>
      </w:rPr>
    </w:lvl>
    <w:lvl w:ilvl="3" w:tplc="78387244">
      <w:start w:val="1"/>
      <w:numFmt w:val="bullet"/>
      <w:lvlText w:val=""/>
      <w:lvlJc w:val="left"/>
      <w:pPr>
        <w:ind w:left="2880" w:hanging="360"/>
      </w:pPr>
      <w:rPr>
        <w:rFonts w:ascii="Symbol" w:hAnsi="Symbol" w:hint="default"/>
      </w:rPr>
    </w:lvl>
    <w:lvl w:ilvl="4" w:tplc="212E665E">
      <w:start w:val="1"/>
      <w:numFmt w:val="bullet"/>
      <w:lvlText w:val="o"/>
      <w:lvlJc w:val="left"/>
      <w:pPr>
        <w:ind w:left="3600" w:hanging="360"/>
      </w:pPr>
      <w:rPr>
        <w:rFonts w:ascii="Courier New" w:hAnsi="Courier New" w:cs="Courier New" w:hint="default"/>
      </w:rPr>
    </w:lvl>
    <w:lvl w:ilvl="5" w:tplc="98126A9C">
      <w:start w:val="1"/>
      <w:numFmt w:val="bullet"/>
      <w:lvlText w:val=""/>
      <w:lvlJc w:val="left"/>
      <w:pPr>
        <w:ind w:left="4320" w:hanging="360"/>
      </w:pPr>
      <w:rPr>
        <w:rFonts w:ascii="Wingdings" w:hAnsi="Wingdings" w:hint="default"/>
      </w:rPr>
    </w:lvl>
    <w:lvl w:ilvl="6" w:tplc="5DA862F4">
      <w:start w:val="1"/>
      <w:numFmt w:val="bullet"/>
      <w:lvlText w:val=""/>
      <w:lvlJc w:val="left"/>
      <w:pPr>
        <w:ind w:left="5040" w:hanging="360"/>
      </w:pPr>
      <w:rPr>
        <w:rFonts w:ascii="Symbol" w:hAnsi="Symbol" w:hint="default"/>
      </w:rPr>
    </w:lvl>
    <w:lvl w:ilvl="7" w:tplc="9C7E1714">
      <w:start w:val="1"/>
      <w:numFmt w:val="bullet"/>
      <w:lvlText w:val="o"/>
      <w:lvlJc w:val="left"/>
      <w:pPr>
        <w:ind w:left="5760" w:hanging="360"/>
      </w:pPr>
      <w:rPr>
        <w:rFonts w:ascii="Courier New" w:hAnsi="Courier New" w:cs="Courier New" w:hint="default"/>
      </w:rPr>
    </w:lvl>
    <w:lvl w:ilvl="8" w:tplc="BCC6ABBE">
      <w:start w:val="1"/>
      <w:numFmt w:val="bullet"/>
      <w:lvlText w:val=""/>
      <w:lvlJc w:val="left"/>
      <w:pPr>
        <w:ind w:left="6480" w:hanging="360"/>
      </w:pPr>
      <w:rPr>
        <w:rFonts w:ascii="Wingdings" w:hAnsi="Wingdings" w:hint="default"/>
      </w:rPr>
    </w:lvl>
  </w:abstractNum>
  <w:abstractNum w:abstractNumId="25" w15:restartNumberingAfterBreak="0">
    <w:nsid w:val="4BC16A41"/>
    <w:multiLevelType w:val="hybridMultilevel"/>
    <w:tmpl w:val="11DEEF80"/>
    <w:lvl w:ilvl="0" w:tplc="BFC6C100">
      <w:start w:val="1"/>
      <w:numFmt w:val="bullet"/>
      <w:lvlText w:val=""/>
      <w:lvlJc w:val="left"/>
      <w:pPr>
        <w:ind w:left="720" w:hanging="360"/>
      </w:pPr>
      <w:rPr>
        <w:rFonts w:ascii="Symbol" w:hAnsi="Symbol" w:hint="default"/>
      </w:rPr>
    </w:lvl>
    <w:lvl w:ilvl="1" w:tplc="AAD889FE" w:tentative="1">
      <w:start w:val="1"/>
      <w:numFmt w:val="bullet"/>
      <w:lvlText w:val="o"/>
      <w:lvlJc w:val="left"/>
      <w:pPr>
        <w:ind w:left="1440" w:hanging="360"/>
      </w:pPr>
      <w:rPr>
        <w:rFonts w:ascii="Courier New" w:hAnsi="Courier New" w:cs="Courier New" w:hint="default"/>
      </w:rPr>
    </w:lvl>
    <w:lvl w:ilvl="2" w:tplc="5C20C77C" w:tentative="1">
      <w:start w:val="1"/>
      <w:numFmt w:val="bullet"/>
      <w:lvlText w:val=""/>
      <w:lvlJc w:val="left"/>
      <w:pPr>
        <w:ind w:left="2160" w:hanging="360"/>
      </w:pPr>
      <w:rPr>
        <w:rFonts w:ascii="Wingdings" w:hAnsi="Wingdings" w:hint="default"/>
      </w:rPr>
    </w:lvl>
    <w:lvl w:ilvl="3" w:tplc="99061796" w:tentative="1">
      <w:start w:val="1"/>
      <w:numFmt w:val="bullet"/>
      <w:lvlText w:val=""/>
      <w:lvlJc w:val="left"/>
      <w:pPr>
        <w:ind w:left="2880" w:hanging="360"/>
      </w:pPr>
      <w:rPr>
        <w:rFonts w:ascii="Symbol" w:hAnsi="Symbol" w:hint="default"/>
      </w:rPr>
    </w:lvl>
    <w:lvl w:ilvl="4" w:tplc="1A022EBE" w:tentative="1">
      <w:start w:val="1"/>
      <w:numFmt w:val="bullet"/>
      <w:lvlText w:val="o"/>
      <w:lvlJc w:val="left"/>
      <w:pPr>
        <w:ind w:left="3600" w:hanging="360"/>
      </w:pPr>
      <w:rPr>
        <w:rFonts w:ascii="Courier New" w:hAnsi="Courier New" w:cs="Courier New" w:hint="default"/>
      </w:rPr>
    </w:lvl>
    <w:lvl w:ilvl="5" w:tplc="7FDE0402" w:tentative="1">
      <w:start w:val="1"/>
      <w:numFmt w:val="bullet"/>
      <w:lvlText w:val=""/>
      <w:lvlJc w:val="left"/>
      <w:pPr>
        <w:ind w:left="4320" w:hanging="360"/>
      </w:pPr>
      <w:rPr>
        <w:rFonts w:ascii="Wingdings" w:hAnsi="Wingdings" w:hint="default"/>
      </w:rPr>
    </w:lvl>
    <w:lvl w:ilvl="6" w:tplc="1BB0B9E0" w:tentative="1">
      <w:start w:val="1"/>
      <w:numFmt w:val="bullet"/>
      <w:lvlText w:val=""/>
      <w:lvlJc w:val="left"/>
      <w:pPr>
        <w:ind w:left="5040" w:hanging="360"/>
      </w:pPr>
      <w:rPr>
        <w:rFonts w:ascii="Symbol" w:hAnsi="Symbol" w:hint="default"/>
      </w:rPr>
    </w:lvl>
    <w:lvl w:ilvl="7" w:tplc="6C5C99B4" w:tentative="1">
      <w:start w:val="1"/>
      <w:numFmt w:val="bullet"/>
      <w:lvlText w:val="o"/>
      <w:lvlJc w:val="left"/>
      <w:pPr>
        <w:ind w:left="5760" w:hanging="360"/>
      </w:pPr>
      <w:rPr>
        <w:rFonts w:ascii="Courier New" w:hAnsi="Courier New" w:cs="Courier New" w:hint="default"/>
      </w:rPr>
    </w:lvl>
    <w:lvl w:ilvl="8" w:tplc="08CA9968" w:tentative="1">
      <w:start w:val="1"/>
      <w:numFmt w:val="bullet"/>
      <w:lvlText w:val=""/>
      <w:lvlJc w:val="left"/>
      <w:pPr>
        <w:ind w:left="6480" w:hanging="360"/>
      </w:pPr>
      <w:rPr>
        <w:rFonts w:ascii="Wingdings" w:hAnsi="Wingdings" w:hint="default"/>
      </w:rPr>
    </w:lvl>
  </w:abstractNum>
  <w:abstractNum w:abstractNumId="26" w15:restartNumberingAfterBreak="0">
    <w:nsid w:val="4D6C6804"/>
    <w:multiLevelType w:val="hybridMultilevel"/>
    <w:tmpl w:val="7BDAB774"/>
    <w:lvl w:ilvl="0" w:tplc="A14EA6B0">
      <w:start w:val="1"/>
      <w:numFmt w:val="bullet"/>
      <w:lvlText w:val=""/>
      <w:lvlJc w:val="left"/>
      <w:pPr>
        <w:ind w:left="720" w:hanging="360"/>
      </w:pPr>
      <w:rPr>
        <w:rFonts w:ascii="Symbol" w:hAnsi="Symbol" w:hint="default"/>
      </w:rPr>
    </w:lvl>
    <w:lvl w:ilvl="1" w:tplc="47DAE5D0" w:tentative="1">
      <w:start w:val="1"/>
      <w:numFmt w:val="bullet"/>
      <w:lvlText w:val="o"/>
      <w:lvlJc w:val="left"/>
      <w:pPr>
        <w:ind w:left="1440" w:hanging="360"/>
      </w:pPr>
      <w:rPr>
        <w:rFonts w:ascii="Courier New" w:hAnsi="Courier New" w:cs="Courier New" w:hint="default"/>
      </w:rPr>
    </w:lvl>
    <w:lvl w:ilvl="2" w:tplc="FC5AD4FC" w:tentative="1">
      <w:start w:val="1"/>
      <w:numFmt w:val="bullet"/>
      <w:lvlText w:val=""/>
      <w:lvlJc w:val="left"/>
      <w:pPr>
        <w:ind w:left="2160" w:hanging="360"/>
      </w:pPr>
      <w:rPr>
        <w:rFonts w:ascii="Wingdings" w:hAnsi="Wingdings" w:hint="default"/>
      </w:rPr>
    </w:lvl>
    <w:lvl w:ilvl="3" w:tplc="51AA7816" w:tentative="1">
      <w:start w:val="1"/>
      <w:numFmt w:val="bullet"/>
      <w:lvlText w:val=""/>
      <w:lvlJc w:val="left"/>
      <w:pPr>
        <w:ind w:left="2880" w:hanging="360"/>
      </w:pPr>
      <w:rPr>
        <w:rFonts w:ascii="Symbol" w:hAnsi="Symbol" w:hint="default"/>
      </w:rPr>
    </w:lvl>
    <w:lvl w:ilvl="4" w:tplc="50542EBC" w:tentative="1">
      <w:start w:val="1"/>
      <w:numFmt w:val="bullet"/>
      <w:lvlText w:val="o"/>
      <w:lvlJc w:val="left"/>
      <w:pPr>
        <w:ind w:left="3600" w:hanging="360"/>
      </w:pPr>
      <w:rPr>
        <w:rFonts w:ascii="Courier New" w:hAnsi="Courier New" w:cs="Courier New" w:hint="default"/>
      </w:rPr>
    </w:lvl>
    <w:lvl w:ilvl="5" w:tplc="7116B9BE" w:tentative="1">
      <w:start w:val="1"/>
      <w:numFmt w:val="bullet"/>
      <w:lvlText w:val=""/>
      <w:lvlJc w:val="left"/>
      <w:pPr>
        <w:ind w:left="4320" w:hanging="360"/>
      </w:pPr>
      <w:rPr>
        <w:rFonts w:ascii="Wingdings" w:hAnsi="Wingdings" w:hint="default"/>
      </w:rPr>
    </w:lvl>
    <w:lvl w:ilvl="6" w:tplc="3CB2FE4E" w:tentative="1">
      <w:start w:val="1"/>
      <w:numFmt w:val="bullet"/>
      <w:lvlText w:val=""/>
      <w:lvlJc w:val="left"/>
      <w:pPr>
        <w:ind w:left="5040" w:hanging="360"/>
      </w:pPr>
      <w:rPr>
        <w:rFonts w:ascii="Symbol" w:hAnsi="Symbol" w:hint="default"/>
      </w:rPr>
    </w:lvl>
    <w:lvl w:ilvl="7" w:tplc="C3261DF8" w:tentative="1">
      <w:start w:val="1"/>
      <w:numFmt w:val="bullet"/>
      <w:lvlText w:val="o"/>
      <w:lvlJc w:val="left"/>
      <w:pPr>
        <w:ind w:left="5760" w:hanging="360"/>
      </w:pPr>
      <w:rPr>
        <w:rFonts w:ascii="Courier New" w:hAnsi="Courier New" w:cs="Courier New" w:hint="default"/>
      </w:rPr>
    </w:lvl>
    <w:lvl w:ilvl="8" w:tplc="267EFEA4" w:tentative="1">
      <w:start w:val="1"/>
      <w:numFmt w:val="bullet"/>
      <w:lvlText w:val=""/>
      <w:lvlJc w:val="left"/>
      <w:pPr>
        <w:ind w:left="6480" w:hanging="360"/>
      </w:pPr>
      <w:rPr>
        <w:rFonts w:ascii="Wingdings" w:hAnsi="Wingdings" w:hint="default"/>
      </w:rPr>
    </w:lvl>
  </w:abstractNum>
  <w:abstractNum w:abstractNumId="27" w15:restartNumberingAfterBreak="0">
    <w:nsid w:val="4F083AD6"/>
    <w:multiLevelType w:val="hybridMultilevel"/>
    <w:tmpl w:val="D598AFAA"/>
    <w:lvl w:ilvl="0" w:tplc="5C627D0A">
      <w:start w:val="1"/>
      <w:numFmt w:val="bullet"/>
      <w:lvlText w:val=""/>
      <w:lvlJc w:val="left"/>
      <w:pPr>
        <w:ind w:left="720" w:hanging="360"/>
      </w:pPr>
      <w:rPr>
        <w:rFonts w:ascii="Symbol" w:hAnsi="Symbol" w:hint="default"/>
      </w:rPr>
    </w:lvl>
    <w:lvl w:ilvl="1" w:tplc="6F5C9BA2">
      <w:start w:val="1"/>
      <w:numFmt w:val="bullet"/>
      <w:lvlText w:val="o"/>
      <w:lvlJc w:val="left"/>
      <w:pPr>
        <w:ind w:left="1440" w:hanging="360"/>
      </w:pPr>
      <w:rPr>
        <w:rFonts w:ascii="Courier New" w:hAnsi="Courier New" w:cs="Courier New" w:hint="default"/>
      </w:rPr>
    </w:lvl>
    <w:lvl w:ilvl="2" w:tplc="4482B4DA">
      <w:start w:val="1"/>
      <w:numFmt w:val="bullet"/>
      <w:lvlText w:val=""/>
      <w:lvlJc w:val="left"/>
      <w:pPr>
        <w:ind w:left="2160" w:hanging="360"/>
      </w:pPr>
      <w:rPr>
        <w:rFonts w:ascii="Wingdings" w:hAnsi="Wingdings" w:hint="default"/>
      </w:rPr>
    </w:lvl>
    <w:lvl w:ilvl="3" w:tplc="C1325154">
      <w:start w:val="1"/>
      <w:numFmt w:val="bullet"/>
      <w:lvlText w:val=""/>
      <w:lvlJc w:val="left"/>
      <w:pPr>
        <w:ind w:left="2880" w:hanging="360"/>
      </w:pPr>
      <w:rPr>
        <w:rFonts w:ascii="Symbol" w:hAnsi="Symbol" w:hint="default"/>
      </w:rPr>
    </w:lvl>
    <w:lvl w:ilvl="4" w:tplc="639A7326">
      <w:start w:val="1"/>
      <w:numFmt w:val="bullet"/>
      <w:lvlText w:val="o"/>
      <w:lvlJc w:val="left"/>
      <w:pPr>
        <w:ind w:left="3600" w:hanging="360"/>
      </w:pPr>
      <w:rPr>
        <w:rFonts w:ascii="Courier New" w:hAnsi="Courier New" w:cs="Courier New" w:hint="default"/>
      </w:rPr>
    </w:lvl>
    <w:lvl w:ilvl="5" w:tplc="0436CC24">
      <w:start w:val="1"/>
      <w:numFmt w:val="bullet"/>
      <w:lvlText w:val=""/>
      <w:lvlJc w:val="left"/>
      <w:pPr>
        <w:ind w:left="4320" w:hanging="360"/>
      </w:pPr>
      <w:rPr>
        <w:rFonts w:ascii="Wingdings" w:hAnsi="Wingdings" w:hint="default"/>
      </w:rPr>
    </w:lvl>
    <w:lvl w:ilvl="6" w:tplc="0C6005BE">
      <w:start w:val="1"/>
      <w:numFmt w:val="bullet"/>
      <w:lvlText w:val=""/>
      <w:lvlJc w:val="left"/>
      <w:pPr>
        <w:ind w:left="5040" w:hanging="360"/>
      </w:pPr>
      <w:rPr>
        <w:rFonts w:ascii="Symbol" w:hAnsi="Symbol" w:hint="default"/>
      </w:rPr>
    </w:lvl>
    <w:lvl w:ilvl="7" w:tplc="CAA82ACC">
      <w:start w:val="1"/>
      <w:numFmt w:val="bullet"/>
      <w:lvlText w:val="o"/>
      <w:lvlJc w:val="left"/>
      <w:pPr>
        <w:ind w:left="5760" w:hanging="360"/>
      </w:pPr>
      <w:rPr>
        <w:rFonts w:ascii="Courier New" w:hAnsi="Courier New" w:cs="Courier New" w:hint="default"/>
      </w:rPr>
    </w:lvl>
    <w:lvl w:ilvl="8" w:tplc="49EC66E2">
      <w:start w:val="1"/>
      <w:numFmt w:val="bullet"/>
      <w:lvlText w:val=""/>
      <w:lvlJc w:val="left"/>
      <w:pPr>
        <w:ind w:left="6480" w:hanging="360"/>
      </w:pPr>
      <w:rPr>
        <w:rFonts w:ascii="Wingdings" w:hAnsi="Wingdings" w:hint="default"/>
      </w:rPr>
    </w:lvl>
  </w:abstractNum>
  <w:abstractNum w:abstractNumId="28" w15:restartNumberingAfterBreak="0">
    <w:nsid w:val="503833E0"/>
    <w:multiLevelType w:val="hybridMultilevel"/>
    <w:tmpl w:val="6CC2B90C"/>
    <w:lvl w:ilvl="0" w:tplc="2290753C">
      <w:start w:val="4"/>
      <w:numFmt w:val="bullet"/>
      <w:lvlText w:val="-"/>
      <w:lvlJc w:val="left"/>
      <w:pPr>
        <w:ind w:left="720" w:hanging="360"/>
      </w:pPr>
      <w:rPr>
        <w:rFonts w:ascii="Calibri" w:eastAsiaTheme="minorHAnsi" w:hAnsi="Calibri" w:cstheme="minorBidi" w:hint="default"/>
      </w:rPr>
    </w:lvl>
    <w:lvl w:ilvl="1" w:tplc="D9FE5D1A" w:tentative="1">
      <w:start w:val="1"/>
      <w:numFmt w:val="bullet"/>
      <w:lvlText w:val="o"/>
      <w:lvlJc w:val="left"/>
      <w:pPr>
        <w:ind w:left="1440" w:hanging="360"/>
      </w:pPr>
      <w:rPr>
        <w:rFonts w:ascii="Courier New" w:hAnsi="Courier New" w:cs="Courier New" w:hint="default"/>
      </w:rPr>
    </w:lvl>
    <w:lvl w:ilvl="2" w:tplc="432C6CE2" w:tentative="1">
      <w:start w:val="1"/>
      <w:numFmt w:val="bullet"/>
      <w:lvlText w:val=""/>
      <w:lvlJc w:val="left"/>
      <w:pPr>
        <w:ind w:left="2160" w:hanging="360"/>
      </w:pPr>
      <w:rPr>
        <w:rFonts w:ascii="Wingdings" w:hAnsi="Wingdings" w:hint="default"/>
      </w:rPr>
    </w:lvl>
    <w:lvl w:ilvl="3" w:tplc="75FA8D22" w:tentative="1">
      <w:start w:val="1"/>
      <w:numFmt w:val="bullet"/>
      <w:lvlText w:val=""/>
      <w:lvlJc w:val="left"/>
      <w:pPr>
        <w:ind w:left="2880" w:hanging="360"/>
      </w:pPr>
      <w:rPr>
        <w:rFonts w:ascii="Symbol" w:hAnsi="Symbol" w:hint="default"/>
      </w:rPr>
    </w:lvl>
    <w:lvl w:ilvl="4" w:tplc="C390225A" w:tentative="1">
      <w:start w:val="1"/>
      <w:numFmt w:val="bullet"/>
      <w:lvlText w:val="o"/>
      <w:lvlJc w:val="left"/>
      <w:pPr>
        <w:ind w:left="3600" w:hanging="360"/>
      </w:pPr>
      <w:rPr>
        <w:rFonts w:ascii="Courier New" w:hAnsi="Courier New" w:cs="Courier New" w:hint="default"/>
      </w:rPr>
    </w:lvl>
    <w:lvl w:ilvl="5" w:tplc="18A49FF4" w:tentative="1">
      <w:start w:val="1"/>
      <w:numFmt w:val="bullet"/>
      <w:lvlText w:val=""/>
      <w:lvlJc w:val="left"/>
      <w:pPr>
        <w:ind w:left="4320" w:hanging="360"/>
      </w:pPr>
      <w:rPr>
        <w:rFonts w:ascii="Wingdings" w:hAnsi="Wingdings" w:hint="default"/>
      </w:rPr>
    </w:lvl>
    <w:lvl w:ilvl="6" w:tplc="EF38F1A2" w:tentative="1">
      <w:start w:val="1"/>
      <w:numFmt w:val="bullet"/>
      <w:lvlText w:val=""/>
      <w:lvlJc w:val="left"/>
      <w:pPr>
        <w:ind w:left="5040" w:hanging="360"/>
      </w:pPr>
      <w:rPr>
        <w:rFonts w:ascii="Symbol" w:hAnsi="Symbol" w:hint="default"/>
      </w:rPr>
    </w:lvl>
    <w:lvl w:ilvl="7" w:tplc="781E8050" w:tentative="1">
      <w:start w:val="1"/>
      <w:numFmt w:val="bullet"/>
      <w:lvlText w:val="o"/>
      <w:lvlJc w:val="left"/>
      <w:pPr>
        <w:ind w:left="5760" w:hanging="360"/>
      </w:pPr>
      <w:rPr>
        <w:rFonts w:ascii="Courier New" w:hAnsi="Courier New" w:cs="Courier New" w:hint="default"/>
      </w:rPr>
    </w:lvl>
    <w:lvl w:ilvl="8" w:tplc="E8C67C16" w:tentative="1">
      <w:start w:val="1"/>
      <w:numFmt w:val="bullet"/>
      <w:lvlText w:val=""/>
      <w:lvlJc w:val="left"/>
      <w:pPr>
        <w:ind w:left="6480" w:hanging="360"/>
      </w:pPr>
      <w:rPr>
        <w:rFonts w:ascii="Wingdings" w:hAnsi="Wingdings" w:hint="default"/>
      </w:rPr>
    </w:lvl>
  </w:abstractNum>
  <w:abstractNum w:abstractNumId="29" w15:restartNumberingAfterBreak="0">
    <w:nsid w:val="541A2394"/>
    <w:multiLevelType w:val="hybridMultilevel"/>
    <w:tmpl w:val="2598B286"/>
    <w:lvl w:ilvl="0" w:tplc="46B641D8">
      <w:start w:val="1"/>
      <w:numFmt w:val="bullet"/>
      <w:lvlText w:val=""/>
      <w:lvlJc w:val="left"/>
      <w:pPr>
        <w:ind w:left="720" w:hanging="360"/>
      </w:pPr>
      <w:rPr>
        <w:rFonts w:ascii="Symbol" w:hAnsi="Symbol" w:hint="default"/>
      </w:rPr>
    </w:lvl>
    <w:lvl w:ilvl="1" w:tplc="4A5C2EBE" w:tentative="1">
      <w:start w:val="1"/>
      <w:numFmt w:val="bullet"/>
      <w:lvlText w:val="o"/>
      <w:lvlJc w:val="left"/>
      <w:pPr>
        <w:ind w:left="1440" w:hanging="360"/>
      </w:pPr>
      <w:rPr>
        <w:rFonts w:ascii="Courier New" w:hAnsi="Courier New" w:cs="Courier New" w:hint="default"/>
      </w:rPr>
    </w:lvl>
    <w:lvl w:ilvl="2" w:tplc="9856AF2C" w:tentative="1">
      <w:start w:val="1"/>
      <w:numFmt w:val="bullet"/>
      <w:lvlText w:val=""/>
      <w:lvlJc w:val="left"/>
      <w:pPr>
        <w:ind w:left="2160" w:hanging="360"/>
      </w:pPr>
      <w:rPr>
        <w:rFonts w:ascii="Wingdings" w:hAnsi="Wingdings" w:hint="default"/>
      </w:rPr>
    </w:lvl>
    <w:lvl w:ilvl="3" w:tplc="98EAEAC0" w:tentative="1">
      <w:start w:val="1"/>
      <w:numFmt w:val="bullet"/>
      <w:lvlText w:val=""/>
      <w:lvlJc w:val="left"/>
      <w:pPr>
        <w:ind w:left="2880" w:hanging="360"/>
      </w:pPr>
      <w:rPr>
        <w:rFonts w:ascii="Symbol" w:hAnsi="Symbol" w:hint="default"/>
      </w:rPr>
    </w:lvl>
    <w:lvl w:ilvl="4" w:tplc="5288A9F4" w:tentative="1">
      <w:start w:val="1"/>
      <w:numFmt w:val="bullet"/>
      <w:lvlText w:val="o"/>
      <w:lvlJc w:val="left"/>
      <w:pPr>
        <w:ind w:left="3600" w:hanging="360"/>
      </w:pPr>
      <w:rPr>
        <w:rFonts w:ascii="Courier New" w:hAnsi="Courier New" w:cs="Courier New" w:hint="default"/>
      </w:rPr>
    </w:lvl>
    <w:lvl w:ilvl="5" w:tplc="A24CD6C4" w:tentative="1">
      <w:start w:val="1"/>
      <w:numFmt w:val="bullet"/>
      <w:lvlText w:val=""/>
      <w:lvlJc w:val="left"/>
      <w:pPr>
        <w:ind w:left="4320" w:hanging="360"/>
      </w:pPr>
      <w:rPr>
        <w:rFonts w:ascii="Wingdings" w:hAnsi="Wingdings" w:hint="default"/>
      </w:rPr>
    </w:lvl>
    <w:lvl w:ilvl="6" w:tplc="C8B8D6BC" w:tentative="1">
      <w:start w:val="1"/>
      <w:numFmt w:val="bullet"/>
      <w:lvlText w:val=""/>
      <w:lvlJc w:val="left"/>
      <w:pPr>
        <w:ind w:left="5040" w:hanging="360"/>
      </w:pPr>
      <w:rPr>
        <w:rFonts w:ascii="Symbol" w:hAnsi="Symbol" w:hint="default"/>
      </w:rPr>
    </w:lvl>
    <w:lvl w:ilvl="7" w:tplc="7D905B9E" w:tentative="1">
      <w:start w:val="1"/>
      <w:numFmt w:val="bullet"/>
      <w:lvlText w:val="o"/>
      <w:lvlJc w:val="left"/>
      <w:pPr>
        <w:ind w:left="5760" w:hanging="360"/>
      </w:pPr>
      <w:rPr>
        <w:rFonts w:ascii="Courier New" w:hAnsi="Courier New" w:cs="Courier New" w:hint="default"/>
      </w:rPr>
    </w:lvl>
    <w:lvl w:ilvl="8" w:tplc="32EE3F9E" w:tentative="1">
      <w:start w:val="1"/>
      <w:numFmt w:val="bullet"/>
      <w:lvlText w:val=""/>
      <w:lvlJc w:val="left"/>
      <w:pPr>
        <w:ind w:left="6480" w:hanging="360"/>
      </w:pPr>
      <w:rPr>
        <w:rFonts w:ascii="Wingdings" w:hAnsi="Wingdings" w:hint="default"/>
      </w:rPr>
    </w:lvl>
  </w:abstractNum>
  <w:abstractNum w:abstractNumId="30" w15:restartNumberingAfterBreak="0">
    <w:nsid w:val="592D6B2F"/>
    <w:multiLevelType w:val="hybridMultilevel"/>
    <w:tmpl w:val="730026C8"/>
    <w:lvl w:ilvl="0" w:tplc="DD1631B2">
      <w:start w:val="1"/>
      <w:numFmt w:val="bullet"/>
      <w:lvlText w:val=""/>
      <w:lvlJc w:val="left"/>
      <w:pPr>
        <w:ind w:left="720" w:hanging="360"/>
      </w:pPr>
      <w:rPr>
        <w:rFonts w:ascii="Symbol" w:hAnsi="Symbol" w:hint="default"/>
      </w:rPr>
    </w:lvl>
    <w:lvl w:ilvl="1" w:tplc="F22AF178">
      <w:start w:val="1"/>
      <w:numFmt w:val="bullet"/>
      <w:lvlText w:val="o"/>
      <w:lvlJc w:val="left"/>
      <w:pPr>
        <w:ind w:left="1440" w:hanging="360"/>
      </w:pPr>
      <w:rPr>
        <w:rFonts w:ascii="Courier New" w:hAnsi="Courier New" w:cs="Courier New" w:hint="default"/>
      </w:rPr>
    </w:lvl>
    <w:lvl w:ilvl="2" w:tplc="272ACF16">
      <w:start w:val="1"/>
      <w:numFmt w:val="bullet"/>
      <w:lvlText w:val=""/>
      <w:lvlJc w:val="left"/>
      <w:pPr>
        <w:ind w:left="2160" w:hanging="360"/>
      </w:pPr>
      <w:rPr>
        <w:rFonts w:ascii="Wingdings" w:hAnsi="Wingdings" w:hint="default"/>
      </w:rPr>
    </w:lvl>
    <w:lvl w:ilvl="3" w:tplc="1A8E0544">
      <w:start w:val="1"/>
      <w:numFmt w:val="bullet"/>
      <w:lvlText w:val=""/>
      <w:lvlJc w:val="left"/>
      <w:pPr>
        <w:ind w:left="2880" w:hanging="360"/>
      </w:pPr>
      <w:rPr>
        <w:rFonts w:ascii="Symbol" w:hAnsi="Symbol" w:hint="default"/>
      </w:rPr>
    </w:lvl>
    <w:lvl w:ilvl="4" w:tplc="4B14AC62">
      <w:start w:val="1"/>
      <w:numFmt w:val="bullet"/>
      <w:lvlText w:val="o"/>
      <w:lvlJc w:val="left"/>
      <w:pPr>
        <w:ind w:left="3600" w:hanging="360"/>
      </w:pPr>
      <w:rPr>
        <w:rFonts w:ascii="Courier New" w:hAnsi="Courier New" w:cs="Courier New" w:hint="default"/>
      </w:rPr>
    </w:lvl>
    <w:lvl w:ilvl="5" w:tplc="9732BE48">
      <w:start w:val="1"/>
      <w:numFmt w:val="bullet"/>
      <w:lvlText w:val=""/>
      <w:lvlJc w:val="left"/>
      <w:pPr>
        <w:ind w:left="4320" w:hanging="360"/>
      </w:pPr>
      <w:rPr>
        <w:rFonts w:ascii="Wingdings" w:hAnsi="Wingdings" w:hint="default"/>
      </w:rPr>
    </w:lvl>
    <w:lvl w:ilvl="6" w:tplc="72D48BE8">
      <w:start w:val="1"/>
      <w:numFmt w:val="bullet"/>
      <w:lvlText w:val=""/>
      <w:lvlJc w:val="left"/>
      <w:pPr>
        <w:ind w:left="5040" w:hanging="360"/>
      </w:pPr>
      <w:rPr>
        <w:rFonts w:ascii="Symbol" w:hAnsi="Symbol" w:hint="default"/>
      </w:rPr>
    </w:lvl>
    <w:lvl w:ilvl="7" w:tplc="CC7C4B00">
      <w:start w:val="1"/>
      <w:numFmt w:val="bullet"/>
      <w:lvlText w:val="o"/>
      <w:lvlJc w:val="left"/>
      <w:pPr>
        <w:ind w:left="5760" w:hanging="360"/>
      </w:pPr>
      <w:rPr>
        <w:rFonts w:ascii="Courier New" w:hAnsi="Courier New" w:cs="Courier New" w:hint="default"/>
      </w:rPr>
    </w:lvl>
    <w:lvl w:ilvl="8" w:tplc="D17E7522">
      <w:start w:val="1"/>
      <w:numFmt w:val="bullet"/>
      <w:lvlText w:val=""/>
      <w:lvlJc w:val="left"/>
      <w:pPr>
        <w:ind w:left="6480" w:hanging="360"/>
      </w:pPr>
      <w:rPr>
        <w:rFonts w:ascii="Wingdings" w:hAnsi="Wingdings" w:hint="default"/>
      </w:rPr>
    </w:lvl>
  </w:abstractNum>
  <w:abstractNum w:abstractNumId="31" w15:restartNumberingAfterBreak="0">
    <w:nsid w:val="64BB2F19"/>
    <w:multiLevelType w:val="hybridMultilevel"/>
    <w:tmpl w:val="3C34F572"/>
    <w:lvl w:ilvl="0" w:tplc="1880497A">
      <w:start w:val="1"/>
      <w:numFmt w:val="bullet"/>
      <w:lvlText w:val=""/>
      <w:lvlJc w:val="left"/>
      <w:pPr>
        <w:ind w:left="720" w:hanging="360"/>
      </w:pPr>
      <w:rPr>
        <w:rFonts w:ascii="Symbol" w:hAnsi="Symbol" w:hint="default"/>
      </w:rPr>
    </w:lvl>
    <w:lvl w:ilvl="1" w:tplc="652EEC26" w:tentative="1">
      <w:start w:val="1"/>
      <w:numFmt w:val="bullet"/>
      <w:lvlText w:val="o"/>
      <w:lvlJc w:val="left"/>
      <w:pPr>
        <w:ind w:left="1440" w:hanging="360"/>
      </w:pPr>
      <w:rPr>
        <w:rFonts w:ascii="Courier New" w:hAnsi="Courier New" w:cs="Courier New" w:hint="default"/>
      </w:rPr>
    </w:lvl>
    <w:lvl w:ilvl="2" w:tplc="2A9E50AC" w:tentative="1">
      <w:start w:val="1"/>
      <w:numFmt w:val="bullet"/>
      <w:lvlText w:val=""/>
      <w:lvlJc w:val="left"/>
      <w:pPr>
        <w:ind w:left="2160" w:hanging="360"/>
      </w:pPr>
      <w:rPr>
        <w:rFonts w:ascii="Wingdings" w:hAnsi="Wingdings" w:hint="default"/>
      </w:rPr>
    </w:lvl>
    <w:lvl w:ilvl="3" w:tplc="70ACFA28" w:tentative="1">
      <w:start w:val="1"/>
      <w:numFmt w:val="bullet"/>
      <w:lvlText w:val=""/>
      <w:lvlJc w:val="left"/>
      <w:pPr>
        <w:ind w:left="2880" w:hanging="360"/>
      </w:pPr>
      <w:rPr>
        <w:rFonts w:ascii="Symbol" w:hAnsi="Symbol" w:hint="default"/>
      </w:rPr>
    </w:lvl>
    <w:lvl w:ilvl="4" w:tplc="67D02E08" w:tentative="1">
      <w:start w:val="1"/>
      <w:numFmt w:val="bullet"/>
      <w:lvlText w:val="o"/>
      <w:lvlJc w:val="left"/>
      <w:pPr>
        <w:ind w:left="3600" w:hanging="360"/>
      </w:pPr>
      <w:rPr>
        <w:rFonts w:ascii="Courier New" w:hAnsi="Courier New" w:cs="Courier New" w:hint="default"/>
      </w:rPr>
    </w:lvl>
    <w:lvl w:ilvl="5" w:tplc="503EB146" w:tentative="1">
      <w:start w:val="1"/>
      <w:numFmt w:val="bullet"/>
      <w:lvlText w:val=""/>
      <w:lvlJc w:val="left"/>
      <w:pPr>
        <w:ind w:left="4320" w:hanging="360"/>
      </w:pPr>
      <w:rPr>
        <w:rFonts w:ascii="Wingdings" w:hAnsi="Wingdings" w:hint="default"/>
      </w:rPr>
    </w:lvl>
    <w:lvl w:ilvl="6" w:tplc="62CA72EC" w:tentative="1">
      <w:start w:val="1"/>
      <w:numFmt w:val="bullet"/>
      <w:lvlText w:val=""/>
      <w:lvlJc w:val="left"/>
      <w:pPr>
        <w:ind w:left="5040" w:hanging="360"/>
      </w:pPr>
      <w:rPr>
        <w:rFonts w:ascii="Symbol" w:hAnsi="Symbol" w:hint="default"/>
      </w:rPr>
    </w:lvl>
    <w:lvl w:ilvl="7" w:tplc="4DD6603C" w:tentative="1">
      <w:start w:val="1"/>
      <w:numFmt w:val="bullet"/>
      <w:lvlText w:val="o"/>
      <w:lvlJc w:val="left"/>
      <w:pPr>
        <w:ind w:left="5760" w:hanging="360"/>
      </w:pPr>
      <w:rPr>
        <w:rFonts w:ascii="Courier New" w:hAnsi="Courier New" w:cs="Courier New" w:hint="default"/>
      </w:rPr>
    </w:lvl>
    <w:lvl w:ilvl="8" w:tplc="5450D322" w:tentative="1">
      <w:start w:val="1"/>
      <w:numFmt w:val="bullet"/>
      <w:lvlText w:val=""/>
      <w:lvlJc w:val="left"/>
      <w:pPr>
        <w:ind w:left="6480" w:hanging="360"/>
      </w:pPr>
      <w:rPr>
        <w:rFonts w:ascii="Wingdings" w:hAnsi="Wingdings" w:hint="default"/>
      </w:rPr>
    </w:lvl>
  </w:abstractNum>
  <w:abstractNum w:abstractNumId="32" w15:restartNumberingAfterBreak="0">
    <w:nsid w:val="683746A9"/>
    <w:multiLevelType w:val="hybridMultilevel"/>
    <w:tmpl w:val="7756B69A"/>
    <w:lvl w:ilvl="0" w:tplc="7D9C55B6">
      <w:start w:val="1"/>
      <w:numFmt w:val="bullet"/>
      <w:lvlText w:val=""/>
      <w:lvlJc w:val="left"/>
      <w:pPr>
        <w:ind w:left="720" w:hanging="360"/>
      </w:pPr>
      <w:rPr>
        <w:rFonts w:ascii="Symbol" w:hAnsi="Symbol" w:hint="default"/>
      </w:rPr>
    </w:lvl>
    <w:lvl w:ilvl="1" w:tplc="BBC6209C" w:tentative="1">
      <w:start w:val="1"/>
      <w:numFmt w:val="bullet"/>
      <w:lvlText w:val="o"/>
      <w:lvlJc w:val="left"/>
      <w:pPr>
        <w:ind w:left="1440" w:hanging="360"/>
      </w:pPr>
      <w:rPr>
        <w:rFonts w:ascii="Courier New" w:hAnsi="Courier New" w:cs="Courier New" w:hint="default"/>
      </w:rPr>
    </w:lvl>
    <w:lvl w:ilvl="2" w:tplc="4824E84A" w:tentative="1">
      <w:start w:val="1"/>
      <w:numFmt w:val="bullet"/>
      <w:lvlText w:val=""/>
      <w:lvlJc w:val="left"/>
      <w:pPr>
        <w:ind w:left="2160" w:hanging="360"/>
      </w:pPr>
      <w:rPr>
        <w:rFonts w:ascii="Wingdings" w:hAnsi="Wingdings" w:hint="default"/>
      </w:rPr>
    </w:lvl>
    <w:lvl w:ilvl="3" w:tplc="1C6A981C" w:tentative="1">
      <w:start w:val="1"/>
      <w:numFmt w:val="bullet"/>
      <w:lvlText w:val=""/>
      <w:lvlJc w:val="left"/>
      <w:pPr>
        <w:ind w:left="2880" w:hanging="360"/>
      </w:pPr>
      <w:rPr>
        <w:rFonts w:ascii="Symbol" w:hAnsi="Symbol" w:hint="default"/>
      </w:rPr>
    </w:lvl>
    <w:lvl w:ilvl="4" w:tplc="FEB885DE" w:tentative="1">
      <w:start w:val="1"/>
      <w:numFmt w:val="bullet"/>
      <w:lvlText w:val="o"/>
      <w:lvlJc w:val="left"/>
      <w:pPr>
        <w:ind w:left="3600" w:hanging="360"/>
      </w:pPr>
      <w:rPr>
        <w:rFonts w:ascii="Courier New" w:hAnsi="Courier New" w:cs="Courier New" w:hint="default"/>
      </w:rPr>
    </w:lvl>
    <w:lvl w:ilvl="5" w:tplc="3F38D6CE" w:tentative="1">
      <w:start w:val="1"/>
      <w:numFmt w:val="bullet"/>
      <w:lvlText w:val=""/>
      <w:lvlJc w:val="left"/>
      <w:pPr>
        <w:ind w:left="4320" w:hanging="360"/>
      </w:pPr>
      <w:rPr>
        <w:rFonts w:ascii="Wingdings" w:hAnsi="Wingdings" w:hint="default"/>
      </w:rPr>
    </w:lvl>
    <w:lvl w:ilvl="6" w:tplc="2A882C96" w:tentative="1">
      <w:start w:val="1"/>
      <w:numFmt w:val="bullet"/>
      <w:lvlText w:val=""/>
      <w:lvlJc w:val="left"/>
      <w:pPr>
        <w:ind w:left="5040" w:hanging="360"/>
      </w:pPr>
      <w:rPr>
        <w:rFonts w:ascii="Symbol" w:hAnsi="Symbol" w:hint="default"/>
      </w:rPr>
    </w:lvl>
    <w:lvl w:ilvl="7" w:tplc="CA1A011A" w:tentative="1">
      <w:start w:val="1"/>
      <w:numFmt w:val="bullet"/>
      <w:lvlText w:val="o"/>
      <w:lvlJc w:val="left"/>
      <w:pPr>
        <w:ind w:left="5760" w:hanging="360"/>
      </w:pPr>
      <w:rPr>
        <w:rFonts w:ascii="Courier New" w:hAnsi="Courier New" w:cs="Courier New" w:hint="default"/>
      </w:rPr>
    </w:lvl>
    <w:lvl w:ilvl="8" w:tplc="877055F2" w:tentative="1">
      <w:start w:val="1"/>
      <w:numFmt w:val="bullet"/>
      <w:lvlText w:val=""/>
      <w:lvlJc w:val="left"/>
      <w:pPr>
        <w:ind w:left="6480" w:hanging="360"/>
      </w:pPr>
      <w:rPr>
        <w:rFonts w:ascii="Wingdings" w:hAnsi="Wingdings" w:hint="default"/>
      </w:rPr>
    </w:lvl>
  </w:abstractNum>
  <w:abstractNum w:abstractNumId="33" w15:restartNumberingAfterBreak="0">
    <w:nsid w:val="6F16679E"/>
    <w:multiLevelType w:val="hybridMultilevel"/>
    <w:tmpl w:val="6FF0A3FA"/>
    <w:lvl w:ilvl="0" w:tplc="7172BA5C">
      <w:start w:val="16"/>
      <w:numFmt w:val="bullet"/>
      <w:lvlText w:val="-"/>
      <w:lvlJc w:val="left"/>
      <w:pPr>
        <w:ind w:left="720" w:hanging="360"/>
      </w:pPr>
      <w:rPr>
        <w:rFonts w:ascii="Calibri" w:eastAsiaTheme="minorHAnsi" w:hAnsi="Calibri" w:cstheme="minorBidi" w:hint="default"/>
      </w:rPr>
    </w:lvl>
    <w:lvl w:ilvl="1" w:tplc="E0C235BC" w:tentative="1">
      <w:start w:val="1"/>
      <w:numFmt w:val="bullet"/>
      <w:lvlText w:val="o"/>
      <w:lvlJc w:val="left"/>
      <w:pPr>
        <w:ind w:left="1440" w:hanging="360"/>
      </w:pPr>
      <w:rPr>
        <w:rFonts w:ascii="Courier New" w:hAnsi="Courier New" w:cs="Courier New" w:hint="default"/>
      </w:rPr>
    </w:lvl>
    <w:lvl w:ilvl="2" w:tplc="E7E6DEC6" w:tentative="1">
      <w:start w:val="1"/>
      <w:numFmt w:val="bullet"/>
      <w:lvlText w:val=""/>
      <w:lvlJc w:val="left"/>
      <w:pPr>
        <w:ind w:left="2160" w:hanging="360"/>
      </w:pPr>
      <w:rPr>
        <w:rFonts w:ascii="Wingdings" w:hAnsi="Wingdings" w:hint="default"/>
      </w:rPr>
    </w:lvl>
    <w:lvl w:ilvl="3" w:tplc="FBC0B706" w:tentative="1">
      <w:start w:val="1"/>
      <w:numFmt w:val="bullet"/>
      <w:lvlText w:val=""/>
      <w:lvlJc w:val="left"/>
      <w:pPr>
        <w:ind w:left="2880" w:hanging="360"/>
      </w:pPr>
      <w:rPr>
        <w:rFonts w:ascii="Symbol" w:hAnsi="Symbol" w:hint="default"/>
      </w:rPr>
    </w:lvl>
    <w:lvl w:ilvl="4" w:tplc="0BAE56A2" w:tentative="1">
      <w:start w:val="1"/>
      <w:numFmt w:val="bullet"/>
      <w:lvlText w:val="o"/>
      <w:lvlJc w:val="left"/>
      <w:pPr>
        <w:ind w:left="3600" w:hanging="360"/>
      </w:pPr>
      <w:rPr>
        <w:rFonts w:ascii="Courier New" w:hAnsi="Courier New" w:cs="Courier New" w:hint="default"/>
      </w:rPr>
    </w:lvl>
    <w:lvl w:ilvl="5" w:tplc="15F84962" w:tentative="1">
      <w:start w:val="1"/>
      <w:numFmt w:val="bullet"/>
      <w:lvlText w:val=""/>
      <w:lvlJc w:val="left"/>
      <w:pPr>
        <w:ind w:left="4320" w:hanging="360"/>
      </w:pPr>
      <w:rPr>
        <w:rFonts w:ascii="Wingdings" w:hAnsi="Wingdings" w:hint="default"/>
      </w:rPr>
    </w:lvl>
    <w:lvl w:ilvl="6" w:tplc="88E4F7E0" w:tentative="1">
      <w:start w:val="1"/>
      <w:numFmt w:val="bullet"/>
      <w:lvlText w:val=""/>
      <w:lvlJc w:val="left"/>
      <w:pPr>
        <w:ind w:left="5040" w:hanging="360"/>
      </w:pPr>
      <w:rPr>
        <w:rFonts w:ascii="Symbol" w:hAnsi="Symbol" w:hint="default"/>
      </w:rPr>
    </w:lvl>
    <w:lvl w:ilvl="7" w:tplc="E708C4C4" w:tentative="1">
      <w:start w:val="1"/>
      <w:numFmt w:val="bullet"/>
      <w:lvlText w:val="o"/>
      <w:lvlJc w:val="left"/>
      <w:pPr>
        <w:ind w:left="5760" w:hanging="360"/>
      </w:pPr>
      <w:rPr>
        <w:rFonts w:ascii="Courier New" w:hAnsi="Courier New" w:cs="Courier New" w:hint="default"/>
      </w:rPr>
    </w:lvl>
    <w:lvl w:ilvl="8" w:tplc="3F82DA6A" w:tentative="1">
      <w:start w:val="1"/>
      <w:numFmt w:val="bullet"/>
      <w:lvlText w:val=""/>
      <w:lvlJc w:val="left"/>
      <w:pPr>
        <w:ind w:left="6480" w:hanging="360"/>
      </w:pPr>
      <w:rPr>
        <w:rFonts w:ascii="Wingdings" w:hAnsi="Wingdings" w:hint="default"/>
      </w:rPr>
    </w:lvl>
  </w:abstractNum>
  <w:abstractNum w:abstractNumId="34" w15:restartNumberingAfterBreak="0">
    <w:nsid w:val="72A57E40"/>
    <w:multiLevelType w:val="hybridMultilevel"/>
    <w:tmpl w:val="46B62026"/>
    <w:lvl w:ilvl="0" w:tplc="B4E8B0D0">
      <w:start w:val="1"/>
      <w:numFmt w:val="bullet"/>
      <w:lvlText w:val=""/>
      <w:lvlJc w:val="left"/>
      <w:pPr>
        <w:ind w:left="720" w:hanging="360"/>
      </w:pPr>
      <w:rPr>
        <w:rFonts w:ascii="Symbol" w:hAnsi="Symbol" w:hint="default"/>
      </w:rPr>
    </w:lvl>
    <w:lvl w:ilvl="1" w:tplc="90DCC804" w:tentative="1">
      <w:start w:val="1"/>
      <w:numFmt w:val="bullet"/>
      <w:lvlText w:val="o"/>
      <w:lvlJc w:val="left"/>
      <w:pPr>
        <w:ind w:left="1440" w:hanging="360"/>
      </w:pPr>
      <w:rPr>
        <w:rFonts w:ascii="Courier New" w:hAnsi="Courier New" w:cs="Courier New" w:hint="default"/>
      </w:rPr>
    </w:lvl>
    <w:lvl w:ilvl="2" w:tplc="FD96F558" w:tentative="1">
      <w:start w:val="1"/>
      <w:numFmt w:val="bullet"/>
      <w:lvlText w:val=""/>
      <w:lvlJc w:val="left"/>
      <w:pPr>
        <w:ind w:left="2160" w:hanging="360"/>
      </w:pPr>
      <w:rPr>
        <w:rFonts w:ascii="Wingdings" w:hAnsi="Wingdings" w:hint="default"/>
      </w:rPr>
    </w:lvl>
    <w:lvl w:ilvl="3" w:tplc="DA00C34A" w:tentative="1">
      <w:start w:val="1"/>
      <w:numFmt w:val="bullet"/>
      <w:lvlText w:val=""/>
      <w:lvlJc w:val="left"/>
      <w:pPr>
        <w:ind w:left="2880" w:hanging="360"/>
      </w:pPr>
      <w:rPr>
        <w:rFonts w:ascii="Symbol" w:hAnsi="Symbol" w:hint="default"/>
      </w:rPr>
    </w:lvl>
    <w:lvl w:ilvl="4" w:tplc="7FA2EB72" w:tentative="1">
      <w:start w:val="1"/>
      <w:numFmt w:val="bullet"/>
      <w:lvlText w:val="o"/>
      <w:lvlJc w:val="left"/>
      <w:pPr>
        <w:ind w:left="3600" w:hanging="360"/>
      </w:pPr>
      <w:rPr>
        <w:rFonts w:ascii="Courier New" w:hAnsi="Courier New" w:cs="Courier New" w:hint="default"/>
      </w:rPr>
    </w:lvl>
    <w:lvl w:ilvl="5" w:tplc="F842C760" w:tentative="1">
      <w:start w:val="1"/>
      <w:numFmt w:val="bullet"/>
      <w:lvlText w:val=""/>
      <w:lvlJc w:val="left"/>
      <w:pPr>
        <w:ind w:left="4320" w:hanging="360"/>
      </w:pPr>
      <w:rPr>
        <w:rFonts w:ascii="Wingdings" w:hAnsi="Wingdings" w:hint="default"/>
      </w:rPr>
    </w:lvl>
    <w:lvl w:ilvl="6" w:tplc="4D7A9B6C" w:tentative="1">
      <w:start w:val="1"/>
      <w:numFmt w:val="bullet"/>
      <w:lvlText w:val=""/>
      <w:lvlJc w:val="left"/>
      <w:pPr>
        <w:ind w:left="5040" w:hanging="360"/>
      </w:pPr>
      <w:rPr>
        <w:rFonts w:ascii="Symbol" w:hAnsi="Symbol" w:hint="default"/>
      </w:rPr>
    </w:lvl>
    <w:lvl w:ilvl="7" w:tplc="248204DA" w:tentative="1">
      <w:start w:val="1"/>
      <w:numFmt w:val="bullet"/>
      <w:lvlText w:val="o"/>
      <w:lvlJc w:val="left"/>
      <w:pPr>
        <w:ind w:left="5760" w:hanging="360"/>
      </w:pPr>
      <w:rPr>
        <w:rFonts w:ascii="Courier New" w:hAnsi="Courier New" w:cs="Courier New" w:hint="default"/>
      </w:rPr>
    </w:lvl>
    <w:lvl w:ilvl="8" w:tplc="82CA209E" w:tentative="1">
      <w:start w:val="1"/>
      <w:numFmt w:val="bullet"/>
      <w:lvlText w:val=""/>
      <w:lvlJc w:val="left"/>
      <w:pPr>
        <w:ind w:left="6480" w:hanging="360"/>
      </w:pPr>
      <w:rPr>
        <w:rFonts w:ascii="Wingdings" w:hAnsi="Wingdings" w:hint="default"/>
      </w:rPr>
    </w:lvl>
  </w:abstractNum>
  <w:abstractNum w:abstractNumId="35" w15:restartNumberingAfterBreak="0">
    <w:nsid w:val="78AC3E4A"/>
    <w:multiLevelType w:val="hybridMultilevel"/>
    <w:tmpl w:val="DA207ED8"/>
    <w:lvl w:ilvl="0" w:tplc="48E040DC">
      <w:start w:val="1"/>
      <w:numFmt w:val="bullet"/>
      <w:lvlText w:val=""/>
      <w:lvlJc w:val="left"/>
      <w:pPr>
        <w:ind w:left="720" w:hanging="360"/>
      </w:pPr>
      <w:rPr>
        <w:rFonts w:ascii="Symbol" w:hAnsi="Symbol" w:hint="default"/>
      </w:rPr>
    </w:lvl>
    <w:lvl w:ilvl="1" w:tplc="A2E6D2D8" w:tentative="1">
      <w:start w:val="1"/>
      <w:numFmt w:val="bullet"/>
      <w:lvlText w:val="o"/>
      <w:lvlJc w:val="left"/>
      <w:pPr>
        <w:ind w:left="1440" w:hanging="360"/>
      </w:pPr>
      <w:rPr>
        <w:rFonts w:ascii="Courier New" w:hAnsi="Courier New" w:cs="Courier New" w:hint="default"/>
      </w:rPr>
    </w:lvl>
    <w:lvl w:ilvl="2" w:tplc="3F3E86DA" w:tentative="1">
      <w:start w:val="1"/>
      <w:numFmt w:val="bullet"/>
      <w:lvlText w:val=""/>
      <w:lvlJc w:val="left"/>
      <w:pPr>
        <w:ind w:left="2160" w:hanging="360"/>
      </w:pPr>
      <w:rPr>
        <w:rFonts w:ascii="Wingdings" w:hAnsi="Wingdings" w:hint="default"/>
      </w:rPr>
    </w:lvl>
    <w:lvl w:ilvl="3" w:tplc="DA6CF050" w:tentative="1">
      <w:start w:val="1"/>
      <w:numFmt w:val="bullet"/>
      <w:lvlText w:val=""/>
      <w:lvlJc w:val="left"/>
      <w:pPr>
        <w:ind w:left="2880" w:hanging="360"/>
      </w:pPr>
      <w:rPr>
        <w:rFonts w:ascii="Symbol" w:hAnsi="Symbol" w:hint="default"/>
      </w:rPr>
    </w:lvl>
    <w:lvl w:ilvl="4" w:tplc="EE6A0AE2" w:tentative="1">
      <w:start w:val="1"/>
      <w:numFmt w:val="bullet"/>
      <w:lvlText w:val="o"/>
      <w:lvlJc w:val="left"/>
      <w:pPr>
        <w:ind w:left="3600" w:hanging="360"/>
      </w:pPr>
      <w:rPr>
        <w:rFonts w:ascii="Courier New" w:hAnsi="Courier New" w:cs="Courier New" w:hint="default"/>
      </w:rPr>
    </w:lvl>
    <w:lvl w:ilvl="5" w:tplc="EA22C664" w:tentative="1">
      <w:start w:val="1"/>
      <w:numFmt w:val="bullet"/>
      <w:lvlText w:val=""/>
      <w:lvlJc w:val="left"/>
      <w:pPr>
        <w:ind w:left="4320" w:hanging="360"/>
      </w:pPr>
      <w:rPr>
        <w:rFonts w:ascii="Wingdings" w:hAnsi="Wingdings" w:hint="default"/>
      </w:rPr>
    </w:lvl>
    <w:lvl w:ilvl="6" w:tplc="81C4DF80" w:tentative="1">
      <w:start w:val="1"/>
      <w:numFmt w:val="bullet"/>
      <w:lvlText w:val=""/>
      <w:lvlJc w:val="left"/>
      <w:pPr>
        <w:ind w:left="5040" w:hanging="360"/>
      </w:pPr>
      <w:rPr>
        <w:rFonts w:ascii="Symbol" w:hAnsi="Symbol" w:hint="default"/>
      </w:rPr>
    </w:lvl>
    <w:lvl w:ilvl="7" w:tplc="D932D1D4" w:tentative="1">
      <w:start w:val="1"/>
      <w:numFmt w:val="bullet"/>
      <w:lvlText w:val="o"/>
      <w:lvlJc w:val="left"/>
      <w:pPr>
        <w:ind w:left="5760" w:hanging="360"/>
      </w:pPr>
      <w:rPr>
        <w:rFonts w:ascii="Courier New" w:hAnsi="Courier New" w:cs="Courier New" w:hint="default"/>
      </w:rPr>
    </w:lvl>
    <w:lvl w:ilvl="8" w:tplc="48B015F8" w:tentative="1">
      <w:start w:val="1"/>
      <w:numFmt w:val="bullet"/>
      <w:lvlText w:val=""/>
      <w:lvlJc w:val="left"/>
      <w:pPr>
        <w:ind w:left="6480" w:hanging="360"/>
      </w:pPr>
      <w:rPr>
        <w:rFonts w:ascii="Wingdings" w:hAnsi="Wingdings" w:hint="default"/>
      </w:rPr>
    </w:lvl>
  </w:abstractNum>
  <w:abstractNum w:abstractNumId="36" w15:restartNumberingAfterBreak="0">
    <w:nsid w:val="78E07DA8"/>
    <w:multiLevelType w:val="hybridMultilevel"/>
    <w:tmpl w:val="7FCC1D1C"/>
    <w:lvl w:ilvl="0" w:tplc="92F897D6">
      <w:start w:val="1"/>
      <w:numFmt w:val="decimal"/>
      <w:lvlText w:val="%1."/>
      <w:lvlJc w:val="left"/>
      <w:pPr>
        <w:ind w:left="720" w:hanging="360"/>
      </w:pPr>
      <w:rPr>
        <w:b/>
        <w:color w:val="7030A0"/>
      </w:rPr>
    </w:lvl>
    <w:lvl w:ilvl="1" w:tplc="6A42F1BC">
      <w:start w:val="1"/>
      <w:numFmt w:val="lowerLetter"/>
      <w:lvlText w:val="%2."/>
      <w:lvlJc w:val="left"/>
      <w:pPr>
        <w:ind w:left="1440" w:hanging="360"/>
      </w:pPr>
    </w:lvl>
    <w:lvl w:ilvl="2" w:tplc="7E4C9638">
      <w:start w:val="1"/>
      <w:numFmt w:val="lowerRoman"/>
      <w:lvlText w:val="%3."/>
      <w:lvlJc w:val="right"/>
      <w:pPr>
        <w:ind w:left="2160" w:hanging="180"/>
      </w:pPr>
    </w:lvl>
    <w:lvl w:ilvl="3" w:tplc="8830FC04">
      <w:start w:val="1"/>
      <w:numFmt w:val="decimal"/>
      <w:lvlText w:val="%4."/>
      <w:lvlJc w:val="left"/>
      <w:pPr>
        <w:ind w:left="2880" w:hanging="360"/>
      </w:pPr>
    </w:lvl>
    <w:lvl w:ilvl="4" w:tplc="AE1E4450">
      <w:start w:val="1"/>
      <w:numFmt w:val="lowerLetter"/>
      <w:lvlText w:val="%5."/>
      <w:lvlJc w:val="left"/>
      <w:pPr>
        <w:ind w:left="3600" w:hanging="360"/>
      </w:pPr>
    </w:lvl>
    <w:lvl w:ilvl="5" w:tplc="06AE9046">
      <w:start w:val="1"/>
      <w:numFmt w:val="lowerRoman"/>
      <w:lvlText w:val="%6."/>
      <w:lvlJc w:val="right"/>
      <w:pPr>
        <w:ind w:left="4320" w:hanging="180"/>
      </w:pPr>
    </w:lvl>
    <w:lvl w:ilvl="6" w:tplc="511ADA12">
      <w:start w:val="1"/>
      <w:numFmt w:val="decimal"/>
      <w:lvlText w:val="%7."/>
      <w:lvlJc w:val="left"/>
      <w:pPr>
        <w:ind w:left="5040" w:hanging="360"/>
      </w:pPr>
    </w:lvl>
    <w:lvl w:ilvl="7" w:tplc="A09C1D6A">
      <w:start w:val="1"/>
      <w:numFmt w:val="lowerLetter"/>
      <w:lvlText w:val="%8."/>
      <w:lvlJc w:val="left"/>
      <w:pPr>
        <w:ind w:left="5760" w:hanging="360"/>
      </w:pPr>
    </w:lvl>
    <w:lvl w:ilvl="8" w:tplc="F30E1516">
      <w:start w:val="1"/>
      <w:numFmt w:val="lowerRoman"/>
      <w:lvlText w:val="%9."/>
      <w:lvlJc w:val="right"/>
      <w:pPr>
        <w:ind w:left="6480" w:hanging="180"/>
      </w:pPr>
    </w:lvl>
  </w:abstractNum>
  <w:num w:numId="1">
    <w:abstractNumId w:val="11"/>
  </w:num>
  <w:num w:numId="2">
    <w:abstractNumId w:val="33"/>
  </w:num>
  <w:num w:numId="3">
    <w:abstractNumId w:val="10"/>
  </w:num>
  <w:num w:numId="4">
    <w:abstractNumId w:val="34"/>
  </w:num>
  <w:num w:numId="5">
    <w:abstractNumId w:val="1"/>
  </w:num>
  <w:num w:numId="6">
    <w:abstractNumId w:val="30"/>
  </w:num>
  <w:num w:numId="7">
    <w:abstractNumId w:val="24"/>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num>
  <w:num w:numId="13">
    <w:abstractNumId w:val="15"/>
  </w:num>
  <w:num w:numId="14">
    <w:abstractNumId w:val="8"/>
  </w:num>
  <w:num w:numId="15">
    <w:abstractNumId w:val="21"/>
  </w:num>
  <w:num w:numId="16">
    <w:abstractNumId w:val="5"/>
  </w:num>
  <w:num w:numId="17">
    <w:abstractNumId w:val="22"/>
  </w:num>
  <w:num w:numId="18">
    <w:abstractNumId w:val="32"/>
  </w:num>
  <w:num w:numId="19">
    <w:abstractNumId w:val="6"/>
  </w:num>
  <w:num w:numId="20">
    <w:abstractNumId w:val="0"/>
  </w:num>
  <w:num w:numId="21">
    <w:abstractNumId w:val="29"/>
  </w:num>
  <w:num w:numId="22">
    <w:abstractNumId w:val="13"/>
  </w:num>
  <w:num w:numId="23">
    <w:abstractNumId w:val="16"/>
  </w:num>
  <w:num w:numId="24">
    <w:abstractNumId w:val="28"/>
  </w:num>
  <w:num w:numId="25">
    <w:abstractNumId w:val="17"/>
  </w:num>
  <w:num w:numId="26">
    <w:abstractNumId w:val="12"/>
  </w:num>
  <w:num w:numId="27">
    <w:abstractNumId w:val="25"/>
  </w:num>
  <w:num w:numId="28">
    <w:abstractNumId w:val="14"/>
  </w:num>
  <w:num w:numId="29">
    <w:abstractNumId w:val="20"/>
  </w:num>
  <w:num w:numId="30">
    <w:abstractNumId w:val="3"/>
  </w:num>
  <w:num w:numId="31">
    <w:abstractNumId w:val="7"/>
  </w:num>
  <w:num w:numId="32">
    <w:abstractNumId w:val="31"/>
  </w:num>
  <w:num w:numId="33">
    <w:abstractNumId w:val="2"/>
  </w:num>
  <w:num w:numId="34">
    <w:abstractNumId w:val="26"/>
  </w:num>
  <w:num w:numId="35">
    <w:abstractNumId w:val="35"/>
  </w:num>
  <w:num w:numId="36">
    <w:abstractNumId w:val="9"/>
  </w:num>
  <w:num w:numId="37">
    <w:abstractNumId w:val="23"/>
  </w:num>
  <w:num w:numId="38">
    <w:abstractNumId w:val="2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E6E"/>
    <w:rsid w:val="00613E6E"/>
    <w:rsid w:val="008C5184"/>
    <w:rsid w:val="00E62FDC"/>
    <w:rsid w:val="00EC7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57347-66A7-4F7D-A90C-6252A494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2C8"/>
    <w:pPr>
      <w:ind w:left="720"/>
      <w:contextualSpacing/>
    </w:pPr>
  </w:style>
  <w:style w:type="character" w:customStyle="1" w:styleId="displayonly">
    <w:name w:val="display_only"/>
    <w:basedOn w:val="DefaultParagraphFont"/>
    <w:rsid w:val="00F94F3B"/>
    <w:rPr>
      <w:rFonts w:ascii="Arial" w:hAnsi="Arial" w:cs="Arial" w:hint="default"/>
      <w:color w:val="000000"/>
      <w:sz w:val="24"/>
      <w:szCs w:val="24"/>
    </w:rPr>
  </w:style>
  <w:style w:type="paragraph" w:styleId="BalloonText">
    <w:name w:val="Balloon Text"/>
    <w:basedOn w:val="Normal"/>
    <w:link w:val="BalloonTextChar"/>
    <w:uiPriority w:val="99"/>
    <w:semiHidden/>
    <w:unhideWhenUsed/>
    <w:rsid w:val="002A1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868"/>
    <w:rPr>
      <w:rFonts w:ascii="Segoe UI" w:hAnsi="Segoe UI" w:cs="Segoe UI"/>
      <w:sz w:val="18"/>
      <w:szCs w:val="18"/>
    </w:rPr>
  </w:style>
  <w:style w:type="paragraph" w:styleId="Header">
    <w:name w:val="header"/>
    <w:basedOn w:val="Normal"/>
    <w:link w:val="HeaderChar"/>
    <w:uiPriority w:val="99"/>
    <w:unhideWhenUsed/>
    <w:rsid w:val="00382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84B"/>
  </w:style>
  <w:style w:type="paragraph" w:styleId="Footer">
    <w:name w:val="footer"/>
    <w:basedOn w:val="Normal"/>
    <w:link w:val="FooterChar"/>
    <w:uiPriority w:val="99"/>
    <w:unhideWhenUsed/>
    <w:rsid w:val="00382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84B"/>
  </w:style>
  <w:style w:type="paragraph" w:styleId="Revision">
    <w:name w:val="Revision"/>
    <w:hidden/>
    <w:uiPriority w:val="99"/>
    <w:semiHidden/>
    <w:rsid w:val="00EE1B35"/>
    <w:pPr>
      <w:spacing w:after="0" w:line="240" w:lineRule="auto"/>
    </w:pPr>
  </w:style>
  <w:style w:type="paragraph" w:styleId="NoSpacing">
    <w:name w:val="No Spacing"/>
    <w:basedOn w:val="Normal"/>
    <w:uiPriority w:val="1"/>
    <w:qFormat/>
    <w:rsid w:val="000D19EF"/>
    <w:pPr>
      <w:spacing w:after="0" w:line="240" w:lineRule="auto"/>
    </w:pPr>
    <w:rPr>
      <w:rFonts w:ascii="Calibri" w:hAnsi="Calibri" w:cs="Times New Roman"/>
      <w:sz w:val="14"/>
      <w:szCs w:val="14"/>
    </w:rPr>
  </w:style>
  <w:style w:type="paragraph" w:styleId="PlainText">
    <w:name w:val="Plain Text"/>
    <w:basedOn w:val="Normal"/>
    <w:link w:val="PlainTextChar"/>
    <w:uiPriority w:val="99"/>
    <w:unhideWhenUsed/>
    <w:rsid w:val="001F0EA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F0EA2"/>
    <w:rPr>
      <w:rFonts w:ascii="Calibri" w:hAnsi="Calibri"/>
      <w:szCs w:val="21"/>
    </w:rPr>
  </w:style>
  <w:style w:type="character" w:customStyle="1" w:styleId="projecttitle1">
    <w:name w:val="project_title1"/>
    <w:basedOn w:val="DefaultParagraphFont"/>
    <w:rsid w:val="00C10B35"/>
    <w:rPr>
      <w:rFonts w:ascii="Arial" w:hAnsi="Arial" w:cs="Arial" w:hint="default"/>
      <w:b/>
      <w:bCs/>
      <w:color w:val="777777"/>
      <w:sz w:val="23"/>
      <w:szCs w:val="23"/>
    </w:rPr>
  </w:style>
  <w:style w:type="character" w:styleId="CommentReference">
    <w:name w:val="annotation reference"/>
    <w:basedOn w:val="DefaultParagraphFont"/>
    <w:uiPriority w:val="99"/>
    <w:semiHidden/>
    <w:unhideWhenUsed/>
    <w:rsid w:val="004C79F6"/>
    <w:rPr>
      <w:sz w:val="16"/>
      <w:szCs w:val="16"/>
    </w:rPr>
  </w:style>
  <w:style w:type="paragraph" w:styleId="CommentText">
    <w:name w:val="annotation text"/>
    <w:basedOn w:val="Normal"/>
    <w:link w:val="CommentTextChar"/>
    <w:uiPriority w:val="99"/>
    <w:semiHidden/>
    <w:unhideWhenUsed/>
    <w:rsid w:val="004C79F6"/>
    <w:pPr>
      <w:spacing w:line="240" w:lineRule="auto"/>
    </w:pPr>
    <w:rPr>
      <w:sz w:val="20"/>
      <w:szCs w:val="20"/>
    </w:rPr>
  </w:style>
  <w:style w:type="character" w:customStyle="1" w:styleId="CommentTextChar">
    <w:name w:val="Comment Text Char"/>
    <w:basedOn w:val="DefaultParagraphFont"/>
    <w:link w:val="CommentText"/>
    <w:uiPriority w:val="99"/>
    <w:semiHidden/>
    <w:rsid w:val="004C79F6"/>
    <w:rPr>
      <w:sz w:val="20"/>
      <w:szCs w:val="20"/>
    </w:rPr>
  </w:style>
  <w:style w:type="paragraph" w:styleId="CommentSubject">
    <w:name w:val="annotation subject"/>
    <w:basedOn w:val="CommentText"/>
    <w:next w:val="CommentText"/>
    <w:link w:val="CommentSubjectChar"/>
    <w:uiPriority w:val="99"/>
    <w:semiHidden/>
    <w:unhideWhenUsed/>
    <w:rsid w:val="004C79F6"/>
    <w:rPr>
      <w:b/>
      <w:bCs/>
    </w:rPr>
  </w:style>
  <w:style w:type="character" w:customStyle="1" w:styleId="CommentSubjectChar">
    <w:name w:val="Comment Subject Char"/>
    <w:basedOn w:val="CommentTextChar"/>
    <w:link w:val="CommentSubject"/>
    <w:uiPriority w:val="99"/>
    <w:semiHidden/>
    <w:rsid w:val="004C79F6"/>
    <w:rPr>
      <w:b/>
      <w:bCs/>
      <w:sz w:val="20"/>
      <w:szCs w:val="20"/>
    </w:rPr>
  </w:style>
  <w:style w:type="paragraph" w:styleId="NormalWeb">
    <w:name w:val="Normal (Web)"/>
    <w:basedOn w:val="Normal"/>
    <w:uiPriority w:val="99"/>
    <w:semiHidden/>
    <w:unhideWhenUsed/>
    <w:rsid w:val="00E013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1F0CD-0C69-4D4A-BB20-7AFF9251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Kiara</dc:creator>
  <cp:lastModifiedBy>Hyde, Ryan</cp:lastModifiedBy>
  <cp:revision>40</cp:revision>
  <cp:lastPrinted>2018-07-25T15:07:00Z</cp:lastPrinted>
  <dcterms:created xsi:type="dcterms:W3CDTF">2018-06-28T09:07:00Z</dcterms:created>
  <dcterms:modified xsi:type="dcterms:W3CDTF">2018-07-26T13:26:00Z</dcterms:modified>
</cp:coreProperties>
</file>